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B4" w:rsidRPr="00E525F8" w:rsidRDefault="00933CB4" w:rsidP="0004287F">
      <w:pPr>
        <w:pStyle w:val="a4"/>
        <w:rPr>
          <w:rFonts w:ascii="Myriad Pro" w:hAnsi="Myriad Pro"/>
          <w:b/>
          <w:sz w:val="32"/>
          <w:szCs w:val="32"/>
        </w:rPr>
      </w:pPr>
      <w:r w:rsidRPr="00E525F8">
        <w:rPr>
          <w:rFonts w:ascii="Myriad Pro" w:hAnsi="Myriad Pro"/>
          <w:b/>
          <w:sz w:val="32"/>
          <w:szCs w:val="32"/>
        </w:rPr>
        <w:t>Пр</w:t>
      </w:r>
      <w:bookmarkStart w:id="0" w:name="_GoBack"/>
      <w:bookmarkEnd w:id="0"/>
      <w:r w:rsidRPr="00E525F8">
        <w:rPr>
          <w:rFonts w:ascii="Myriad Pro" w:hAnsi="Myriad Pro"/>
          <w:b/>
          <w:sz w:val="32"/>
          <w:szCs w:val="32"/>
        </w:rPr>
        <w:t xml:space="preserve">актический семинар «Как повысить эффективность участия в </w:t>
      </w:r>
      <w:r w:rsidR="00E525F8" w:rsidRPr="00E525F8">
        <w:rPr>
          <w:rFonts w:ascii="Myriad Pro" w:hAnsi="Myriad Pro"/>
          <w:b/>
          <w:sz w:val="32"/>
          <w:szCs w:val="32"/>
        </w:rPr>
        <w:t xml:space="preserve">международных </w:t>
      </w:r>
      <w:r w:rsidRPr="00E525F8">
        <w:rPr>
          <w:rFonts w:ascii="Myriad Pro" w:hAnsi="Myriad Pro"/>
          <w:b/>
          <w:sz w:val="32"/>
          <w:szCs w:val="32"/>
        </w:rPr>
        <w:t>выставках»</w:t>
      </w:r>
    </w:p>
    <w:p w:rsidR="00CD1D12" w:rsidRPr="00CD1D12" w:rsidRDefault="00CD1D12" w:rsidP="0004287F">
      <w:pPr>
        <w:pStyle w:val="a4"/>
        <w:rPr>
          <w:rFonts w:ascii="Myriad Pro" w:hAnsi="Myriad Pro"/>
          <w:sz w:val="36"/>
          <w:szCs w:val="36"/>
        </w:rPr>
      </w:pPr>
    </w:p>
    <w:p w:rsidR="00BC4A77" w:rsidRPr="00CD1D12" w:rsidRDefault="003117FD" w:rsidP="0004287F">
      <w:pPr>
        <w:pStyle w:val="a4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Дата: </w:t>
      </w:r>
      <w:r w:rsidR="007A2229">
        <w:rPr>
          <w:rFonts w:ascii="Myriad Pro" w:hAnsi="Myriad Pro"/>
          <w:sz w:val="28"/>
          <w:szCs w:val="28"/>
        </w:rPr>
        <w:t>1</w:t>
      </w:r>
      <w:r w:rsidR="00E525F8">
        <w:rPr>
          <w:rFonts w:ascii="Myriad Pro" w:hAnsi="Myriad Pro"/>
          <w:sz w:val="28"/>
          <w:szCs w:val="28"/>
        </w:rPr>
        <w:t>8 января</w:t>
      </w:r>
      <w:r w:rsidR="007A2229">
        <w:rPr>
          <w:rFonts w:ascii="Myriad Pro" w:hAnsi="Myriad Pro"/>
          <w:sz w:val="28"/>
          <w:szCs w:val="28"/>
        </w:rPr>
        <w:t xml:space="preserve"> </w:t>
      </w:r>
      <w:r w:rsidR="00BC4A77" w:rsidRPr="00CD1D12">
        <w:rPr>
          <w:rFonts w:ascii="Myriad Pro" w:hAnsi="Myriad Pro"/>
          <w:sz w:val="28"/>
          <w:szCs w:val="28"/>
        </w:rPr>
        <w:t>(10:00-18:00)</w:t>
      </w:r>
    </w:p>
    <w:p w:rsidR="00CD1D12" w:rsidRPr="00CD1D12" w:rsidRDefault="00CD1D12" w:rsidP="00CD1D12">
      <w:pPr>
        <w:pStyle w:val="a4"/>
        <w:rPr>
          <w:rFonts w:ascii="Myriad Pro" w:hAnsi="Myriad Pro"/>
          <w:sz w:val="28"/>
          <w:szCs w:val="28"/>
        </w:rPr>
      </w:pPr>
      <w:r w:rsidRPr="00CD1D12">
        <w:rPr>
          <w:rFonts w:ascii="Myriad Pro" w:hAnsi="Myriad Pro"/>
          <w:sz w:val="28"/>
          <w:szCs w:val="28"/>
        </w:rPr>
        <w:t xml:space="preserve">Место проведения: </w:t>
      </w:r>
      <w:r w:rsidR="002D675E">
        <w:rPr>
          <w:rFonts w:ascii="Myriad Pro" w:hAnsi="Myriad Pro"/>
          <w:sz w:val="28"/>
          <w:szCs w:val="28"/>
        </w:rPr>
        <w:t xml:space="preserve">г. </w:t>
      </w:r>
      <w:r w:rsidR="00E525F8">
        <w:rPr>
          <w:rFonts w:ascii="Myriad Pro" w:hAnsi="Myriad Pro"/>
          <w:sz w:val="28"/>
          <w:szCs w:val="28"/>
        </w:rPr>
        <w:t>Мурманск</w:t>
      </w:r>
      <w:r w:rsidR="00E525F8">
        <w:rPr>
          <w:rFonts w:ascii="Myriad Pro" w:hAnsi="Myriad Pro"/>
          <w:sz w:val="28"/>
          <w:szCs w:val="28"/>
        </w:rPr>
        <w:br/>
        <w:t>Ведущий: Николай Карасев</w:t>
      </w:r>
    </w:p>
    <w:p w:rsidR="00CD1D12" w:rsidRPr="00CD1D12" w:rsidRDefault="00CD1D12" w:rsidP="0004287F">
      <w:pPr>
        <w:pStyle w:val="a4"/>
        <w:rPr>
          <w:rFonts w:ascii="Myriad Pro" w:hAnsi="Myriad Pro"/>
          <w:sz w:val="36"/>
          <w:szCs w:val="36"/>
        </w:rPr>
      </w:pPr>
    </w:p>
    <w:p w:rsidR="00933CB4" w:rsidRPr="00CD1D12" w:rsidRDefault="00933CB4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  <w:noProof/>
          <w:lang w:eastAsia="ru-RU"/>
        </w:rPr>
        <w:drawing>
          <wp:inline distT="0" distB="0" distL="0" distR="0" wp14:anchorId="0A26CD7B" wp14:editId="0DA5958B">
            <wp:extent cx="5701145" cy="1985630"/>
            <wp:effectExtent l="0" t="0" r="0" b="0"/>
            <wp:docPr id="2" name="Рисунок 2" descr="D:\РАБОТА\KARASEV portfolio\Фото семинаров\Фото семинар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KARASEV portfolio\Фото семинаров\Фото семинара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100" cy="1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B4" w:rsidRPr="00CD1D12" w:rsidRDefault="00933CB4" w:rsidP="0004287F">
      <w:pPr>
        <w:pStyle w:val="a4"/>
        <w:rPr>
          <w:rFonts w:ascii="Myriad Pro" w:hAnsi="Myriad Pro"/>
        </w:rPr>
      </w:pP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 xml:space="preserve">Мы ценим ваше время и дорожим вашим доверием, поэтому </w:t>
      </w:r>
      <w:r w:rsidR="006D29BE" w:rsidRPr="00CD1D12">
        <w:rPr>
          <w:rFonts w:ascii="Myriad Pro" w:hAnsi="Myriad Pro"/>
        </w:rPr>
        <w:t>семинар</w:t>
      </w:r>
      <w:r w:rsidR="003D6985" w:rsidRPr="00CD1D12">
        <w:rPr>
          <w:rFonts w:ascii="Myriad Pro" w:hAnsi="Myriad Pro"/>
        </w:rPr>
        <w:t xml:space="preserve"> </w:t>
      </w:r>
      <w:r w:rsidRPr="00CD1D12">
        <w:rPr>
          <w:rFonts w:ascii="Myriad Pro" w:hAnsi="Myriad Pro"/>
        </w:rPr>
        <w:t>носит исключительно прикладной характер: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04287F" w:rsidRPr="00CD1D12" w:rsidRDefault="0004287F" w:rsidP="003D6985">
      <w:pPr>
        <w:pStyle w:val="a4"/>
        <w:ind w:left="708"/>
        <w:rPr>
          <w:rFonts w:ascii="Myriad Pro" w:hAnsi="Myriad Pro"/>
        </w:rPr>
      </w:pPr>
      <w:r w:rsidRPr="00CD1D12">
        <w:rPr>
          <w:rFonts w:ascii="Myriad Pro" w:hAnsi="Myriad Pro"/>
        </w:rPr>
        <w:t>- Никакой скучной теории и «воды» – только практика!</w:t>
      </w:r>
    </w:p>
    <w:p w:rsidR="0004287F" w:rsidRPr="00CD1D12" w:rsidRDefault="0004287F" w:rsidP="003D6985">
      <w:pPr>
        <w:pStyle w:val="a4"/>
        <w:ind w:left="708"/>
        <w:rPr>
          <w:rFonts w:ascii="Myriad Pro" w:hAnsi="Myriad Pro"/>
        </w:rPr>
      </w:pPr>
      <w:r w:rsidRPr="00CD1D12">
        <w:rPr>
          <w:rFonts w:ascii="Myriad Pro" w:hAnsi="Myriad Pro"/>
        </w:rPr>
        <w:t>- Простой язык изложения. Высокая динамика.</w:t>
      </w:r>
    </w:p>
    <w:p w:rsidR="0004287F" w:rsidRPr="00CD1D12" w:rsidRDefault="0004287F" w:rsidP="003D6985">
      <w:pPr>
        <w:pStyle w:val="a4"/>
        <w:ind w:left="708"/>
        <w:rPr>
          <w:rFonts w:ascii="Myriad Pro" w:hAnsi="Myriad Pro"/>
        </w:rPr>
      </w:pPr>
      <w:r w:rsidRPr="00CD1D12">
        <w:rPr>
          <w:rFonts w:ascii="Myriad Pro" w:hAnsi="Myriad Pro"/>
        </w:rPr>
        <w:t>- Максимум полезной и наглядной информации.</w:t>
      </w:r>
    </w:p>
    <w:p w:rsidR="0004287F" w:rsidRPr="00CD1D12" w:rsidRDefault="0004287F" w:rsidP="003D6985">
      <w:pPr>
        <w:pStyle w:val="a4"/>
        <w:ind w:left="708"/>
        <w:rPr>
          <w:rFonts w:ascii="Myriad Pro" w:hAnsi="Myriad Pro"/>
        </w:rPr>
      </w:pPr>
      <w:r w:rsidRPr="00CD1D12">
        <w:rPr>
          <w:rFonts w:ascii="Myriad Pro" w:hAnsi="Myriad Pro"/>
        </w:rPr>
        <w:t>- Реальные примеры успешного участия в выставках.</w:t>
      </w:r>
    </w:p>
    <w:p w:rsidR="0004287F" w:rsidRPr="00CD1D12" w:rsidRDefault="0004287F" w:rsidP="003D6985">
      <w:pPr>
        <w:pStyle w:val="a4"/>
        <w:ind w:left="708"/>
        <w:rPr>
          <w:rFonts w:ascii="Myriad Pro" w:hAnsi="Myriad Pro"/>
        </w:rPr>
      </w:pPr>
      <w:r w:rsidRPr="00CD1D12">
        <w:rPr>
          <w:rFonts w:ascii="Myriad Pro" w:hAnsi="Myriad Pro"/>
        </w:rPr>
        <w:t>- Лучшие выставочные технологии, проверенные решения и новые идеи, </w:t>
      </w:r>
      <w:r w:rsidR="003D6985" w:rsidRPr="00CD1D12">
        <w:rPr>
          <w:rFonts w:ascii="Myriad Pro" w:hAnsi="Myriad Pro"/>
        </w:rPr>
        <w:br/>
      </w:r>
      <w:r w:rsidRPr="00CD1D12">
        <w:rPr>
          <w:rFonts w:ascii="Myriad Pro" w:hAnsi="Myriad Pro"/>
        </w:rPr>
        <w:t>которые будут работать на вас уже на следующей выставке!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  <w:b/>
        </w:rPr>
        <w:t xml:space="preserve">Задачи </w:t>
      </w:r>
      <w:r w:rsidR="006D29BE" w:rsidRPr="00CD1D12">
        <w:rPr>
          <w:rFonts w:ascii="Myriad Pro" w:hAnsi="Myriad Pro"/>
          <w:b/>
        </w:rPr>
        <w:t>семинара</w:t>
      </w:r>
      <w:r w:rsidRPr="00CD1D12">
        <w:rPr>
          <w:rFonts w:ascii="Myriad Pro" w:hAnsi="Myriad Pro"/>
          <w:b/>
        </w:rPr>
        <w:t>:</w:t>
      </w:r>
      <w:r w:rsidRPr="00CD1D12">
        <w:rPr>
          <w:rFonts w:ascii="Myriad Pro" w:hAnsi="Myriad Pro"/>
        </w:rPr>
        <w:t> систематизировать и дополнить ваш выставочный опыт, позволить вам «взглянуть на себя со стороны» и избавиться от распространенных ошибок и стереотипов, показать, что, а главное КАК нужно делать, чтобы добиваться на выставках максимальных результатов.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04287F" w:rsidRPr="00CD1D12" w:rsidRDefault="0004287F" w:rsidP="0004287F">
      <w:pPr>
        <w:pStyle w:val="a4"/>
        <w:rPr>
          <w:rFonts w:ascii="Myriad Pro" w:hAnsi="Myriad Pro"/>
          <w:b/>
          <w:sz w:val="28"/>
          <w:szCs w:val="28"/>
        </w:rPr>
      </w:pPr>
      <w:r w:rsidRPr="00CD1D12">
        <w:rPr>
          <w:rFonts w:ascii="Myriad Pro" w:hAnsi="Myriad Pro"/>
          <w:b/>
          <w:sz w:val="28"/>
          <w:szCs w:val="28"/>
        </w:rPr>
        <w:t>Гла</w:t>
      </w:r>
      <w:r w:rsidR="003D6985" w:rsidRPr="00CD1D12">
        <w:rPr>
          <w:rFonts w:ascii="Myriad Pro" w:hAnsi="Myriad Pro"/>
          <w:b/>
          <w:sz w:val="28"/>
          <w:szCs w:val="28"/>
        </w:rPr>
        <w:t xml:space="preserve">вные аргументы в пользу </w:t>
      </w:r>
      <w:r w:rsidR="006D29BE" w:rsidRPr="00CD1D12">
        <w:rPr>
          <w:rFonts w:ascii="Myriad Pro" w:hAnsi="Myriad Pro"/>
          <w:b/>
          <w:sz w:val="28"/>
          <w:szCs w:val="28"/>
        </w:rPr>
        <w:t>семинара</w:t>
      </w:r>
    </w:p>
    <w:p w:rsidR="00C830C9" w:rsidRPr="00CD1D12" w:rsidRDefault="00C830C9" w:rsidP="0004287F">
      <w:pPr>
        <w:pStyle w:val="a4"/>
        <w:rPr>
          <w:rFonts w:ascii="Myriad Pro" w:hAnsi="Myriad Pro"/>
        </w:rPr>
      </w:pPr>
    </w:p>
    <w:p w:rsidR="007A2229" w:rsidRPr="00CD1D12" w:rsidRDefault="007A2229" w:rsidP="007A2229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 xml:space="preserve">- в настоящее время это самый посещаемый в России </w:t>
      </w:r>
      <w:r>
        <w:rPr>
          <w:rFonts w:ascii="Myriad Pro" w:hAnsi="Myriad Pro"/>
        </w:rPr>
        <w:t xml:space="preserve">и СНГ </w:t>
      </w:r>
      <w:r w:rsidRPr="00CD1D12">
        <w:rPr>
          <w:rFonts w:ascii="Myriad Pro" w:hAnsi="Myriad Pro"/>
        </w:rPr>
        <w:t>семинар для экспонентов – общая посещаемость в пер</w:t>
      </w:r>
      <w:r>
        <w:rPr>
          <w:rFonts w:ascii="Myriad Pro" w:hAnsi="Myriad Pro"/>
        </w:rPr>
        <w:t>иод с 2006 года превышает 20</w:t>
      </w:r>
      <w:r w:rsidRPr="00CD1D12">
        <w:rPr>
          <w:rFonts w:ascii="Myriad Pro" w:hAnsi="Myriad Pro"/>
        </w:rPr>
        <w:t>.000 человек!</w:t>
      </w:r>
    </w:p>
    <w:p w:rsidR="007A2229" w:rsidRPr="00CD1D12" w:rsidRDefault="007A2229" w:rsidP="007A2229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- участники подтверждают, что рекомендации, полученные на семинаре, отлично работают – количество контактов с целевыми посетителями на выставке повышается (иногда в 2-3 раза!) </w:t>
      </w:r>
    </w:p>
    <w:p w:rsidR="007A2229" w:rsidRPr="00CD1D12" w:rsidRDefault="007A2229" w:rsidP="007A2229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(см. «Что говорят о семинаре»)</w:t>
      </w:r>
    </w:p>
    <w:p w:rsidR="007A2229" w:rsidRDefault="007A2229" w:rsidP="007A2229">
      <w:pPr>
        <w:pStyle w:val="a4"/>
        <w:rPr>
          <w:rFonts w:ascii="Myriad Pro" w:hAnsi="Myriad Pro"/>
        </w:rPr>
      </w:pPr>
      <w:r w:rsidRPr="004C1282">
        <w:rPr>
          <w:rFonts w:ascii="Myriad Pro" w:hAnsi="Myriad Pro"/>
        </w:rPr>
        <w:t xml:space="preserve">- посетившие семинар приходят повторно и рекомендуют его другим </w:t>
      </w:r>
      <w:r w:rsidRPr="002B27EC">
        <w:rPr>
          <w:rFonts w:ascii="Myriad Pro" w:hAnsi="Myriad Pro"/>
        </w:rPr>
        <w:t>– средний NPS семинара (индекс лояльности и готовности рекомендовать) находится в диапазоне от 80 до 100%!</w:t>
      </w:r>
    </w:p>
    <w:p w:rsidR="007A2229" w:rsidRPr="00CD1D12" w:rsidRDefault="007A2229" w:rsidP="007A2229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- семинар превосходит ожидания даже опытных участников выставок</w:t>
      </w:r>
      <w:r>
        <w:rPr>
          <w:rFonts w:ascii="Myriad Pro" w:hAnsi="Myriad Pro"/>
        </w:rPr>
        <w:t>.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04287F" w:rsidRPr="00CD1D12" w:rsidRDefault="008A6035" w:rsidP="0004287F">
      <w:pPr>
        <w:pStyle w:val="a4"/>
        <w:rPr>
          <w:rFonts w:ascii="Myriad Pro" w:hAnsi="Myriad Pro"/>
          <w:b/>
          <w:sz w:val="28"/>
          <w:szCs w:val="28"/>
        </w:rPr>
      </w:pPr>
      <w:r w:rsidRPr="00CD1D12">
        <w:rPr>
          <w:rFonts w:ascii="Myriad Pro" w:hAnsi="Myriad Pro"/>
          <w:b/>
          <w:sz w:val="28"/>
          <w:szCs w:val="28"/>
        </w:rPr>
        <w:t xml:space="preserve">Программа </w:t>
      </w:r>
      <w:r w:rsidR="006D29BE" w:rsidRPr="00CD1D12">
        <w:rPr>
          <w:rFonts w:ascii="Myriad Pro" w:hAnsi="Myriad Pro"/>
          <w:b/>
          <w:sz w:val="28"/>
          <w:szCs w:val="28"/>
        </w:rPr>
        <w:t>сем</w:t>
      </w:r>
      <w:r w:rsidRPr="00CD1D12">
        <w:rPr>
          <w:rFonts w:ascii="Myriad Pro" w:hAnsi="Myriad Pro"/>
          <w:b/>
          <w:sz w:val="28"/>
          <w:szCs w:val="28"/>
        </w:rPr>
        <w:t>инар</w:t>
      </w:r>
      <w:r w:rsidR="00C830C9" w:rsidRPr="00CD1D12">
        <w:rPr>
          <w:rFonts w:ascii="Myriad Pro" w:hAnsi="Myriad Pro"/>
          <w:b/>
          <w:sz w:val="28"/>
          <w:szCs w:val="28"/>
        </w:rPr>
        <w:t>а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2E0EC0" w:rsidRDefault="002E0EC0" w:rsidP="002E0EC0">
      <w:pPr>
        <w:pStyle w:val="a4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 xml:space="preserve">10:00-11:40 </w:t>
      </w:r>
      <w:r w:rsidRPr="00045922">
        <w:rPr>
          <w:rFonts w:ascii="Myriad Pro" w:hAnsi="Myriad Pro"/>
          <w:b/>
          <w:bCs/>
          <w:sz w:val="24"/>
          <w:szCs w:val="24"/>
        </w:rPr>
        <w:t xml:space="preserve">| </w:t>
      </w:r>
      <w:r>
        <w:rPr>
          <w:rFonts w:ascii="Myriad Pro" w:hAnsi="Myriad Pro"/>
          <w:b/>
          <w:bCs/>
          <w:sz w:val="24"/>
          <w:szCs w:val="24"/>
        </w:rPr>
        <w:t xml:space="preserve">Первая часть </w:t>
      </w:r>
    </w:p>
    <w:p w:rsidR="002E0EC0" w:rsidRDefault="002E0EC0" w:rsidP="002E0EC0">
      <w:pPr>
        <w:pStyle w:val="a4"/>
        <w:rPr>
          <w:rFonts w:ascii="Myriad Pro" w:hAnsi="Myriad Pro"/>
        </w:rPr>
      </w:pPr>
    </w:p>
    <w:p w:rsidR="007A2229" w:rsidRDefault="007A2229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Выставки в новой реальности. Специфика выставочных мероприятий 2021</w:t>
      </w:r>
      <w:r w:rsidR="002333E7">
        <w:rPr>
          <w:rFonts w:ascii="Myriad Pro" w:hAnsi="Myriad Pro"/>
        </w:rPr>
        <w:t>-2022 годов</w:t>
      </w:r>
    </w:p>
    <w:p w:rsidR="007A2229" w:rsidRDefault="007A2229" w:rsidP="002E0EC0">
      <w:pPr>
        <w:pStyle w:val="a4"/>
        <w:rPr>
          <w:rFonts w:ascii="Myriad Pro" w:hAnsi="Myriad Pro"/>
        </w:rPr>
      </w:pP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Что не позволяет экспонентам добиваться на выставках максимальных результатов. 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Типичные ошибки и стереотипы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lastRenderedPageBreak/>
        <w:t> 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Группы задач, которые можно решать на выставке. Как правильно поставить задачи 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участия в выставке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 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«Формула экспоэффективности»: как заранее рассчитать среднее количество контактов 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с посетителями выставки, необходимое количество сотрудников для работы на стенде, 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норму контактов с посетителями на одного сотрудника, среднее количество и примерный объем продаж по итогам выставки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 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Как создать фундамент успеха на выставке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сформировать концепцию участия в выставке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Предвыставочная рекламная кампания. Как и когда анонсировать участие в выставке 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разработать фирменный экспостиль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 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Выставочный стенд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Главные функции стенда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Организация пространства стенда</w:t>
      </w:r>
    </w:p>
    <w:p w:rsidR="002E0EC0" w:rsidRDefault="002E0EC0" w:rsidP="002E0EC0">
      <w:pPr>
        <w:pStyle w:val="a4"/>
        <w:rPr>
          <w:rFonts w:ascii="Myriad Pro" w:hAnsi="Myriad Pro"/>
        </w:rPr>
      </w:pPr>
    </w:p>
    <w:p w:rsidR="002E0EC0" w:rsidRDefault="002E0EC0" w:rsidP="002E0EC0">
      <w:pPr>
        <w:pStyle w:val="a4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11:40-12:00 </w:t>
      </w:r>
      <w:r w:rsidRPr="00045922">
        <w:rPr>
          <w:rFonts w:ascii="Myriad Pro" w:hAnsi="Myriad Pro"/>
          <w:sz w:val="24"/>
          <w:szCs w:val="24"/>
        </w:rPr>
        <w:t xml:space="preserve">| </w:t>
      </w:r>
      <w:r>
        <w:rPr>
          <w:rFonts w:ascii="Myriad Pro" w:hAnsi="Myriad Pro"/>
          <w:sz w:val="24"/>
          <w:szCs w:val="24"/>
        </w:rPr>
        <w:t>Кофе-брейк</w:t>
      </w:r>
    </w:p>
    <w:p w:rsidR="002E0EC0" w:rsidRDefault="002E0EC0" w:rsidP="002E0EC0">
      <w:pPr>
        <w:pStyle w:val="a4"/>
        <w:rPr>
          <w:rFonts w:ascii="Myriad Pro" w:hAnsi="Myriad Pro"/>
        </w:rPr>
      </w:pPr>
    </w:p>
    <w:p w:rsidR="002E0EC0" w:rsidRDefault="002E0EC0" w:rsidP="002E0EC0">
      <w:pPr>
        <w:pStyle w:val="a4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 xml:space="preserve">12:00-13:30 </w:t>
      </w:r>
      <w:r w:rsidRPr="00045922">
        <w:rPr>
          <w:rFonts w:ascii="Myriad Pro" w:hAnsi="Myriad Pro"/>
          <w:b/>
          <w:bCs/>
          <w:sz w:val="24"/>
          <w:szCs w:val="24"/>
        </w:rPr>
        <w:t xml:space="preserve">| </w:t>
      </w:r>
      <w:r>
        <w:rPr>
          <w:rFonts w:ascii="Myriad Pro" w:hAnsi="Myriad Pro"/>
          <w:b/>
          <w:bCs/>
          <w:sz w:val="24"/>
          <w:szCs w:val="24"/>
        </w:rPr>
        <w:t xml:space="preserve">Вторая часть </w:t>
      </w:r>
    </w:p>
    <w:p w:rsidR="002E0EC0" w:rsidRDefault="002E0EC0" w:rsidP="002E0EC0">
      <w:pPr>
        <w:pStyle w:val="a4"/>
        <w:rPr>
          <w:rFonts w:ascii="Myriad Pro" w:hAnsi="Myriad Pro"/>
        </w:rPr>
      </w:pP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выгодно представить товары или услуги на стенде 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привлечь внимание посетителей к стенду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 xml:space="preserve">- Тенденции эксподизайна: </w:t>
      </w:r>
      <w:proofErr w:type="gramStart"/>
      <w:r>
        <w:rPr>
          <w:rFonts w:ascii="Myriad Pro" w:hAnsi="Myriad Pro"/>
        </w:rPr>
        <w:t>текстовое</w:t>
      </w:r>
      <w:proofErr w:type="gramEnd"/>
      <w:r>
        <w:rPr>
          <w:rFonts w:ascii="Myriad Pro" w:hAnsi="Myriad Pro"/>
        </w:rPr>
        <w:t>, графическое, динамическое, 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  цветовое, световое, интерактивное оформление стенда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 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Полиграфическая и сувенирная продукция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 xml:space="preserve">- Какие рекламно-информационные материалы необходимо подготовить к </w:t>
      </w:r>
      <w:proofErr w:type="gramStart"/>
      <w:r>
        <w:rPr>
          <w:rFonts w:ascii="Myriad Pro" w:hAnsi="Myriad Pro"/>
        </w:rPr>
        <w:t>выставке</w:t>
      </w:r>
      <w:proofErr w:type="gramEnd"/>
      <w:r>
        <w:rPr>
          <w:rFonts w:ascii="Myriad Pro" w:hAnsi="Myriad Pro"/>
        </w:rPr>
        <w:br/>
        <w:t>- Какой формат выбрать: бумажный или электронный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найти подходящий сувенир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 </w:t>
      </w:r>
    </w:p>
    <w:p w:rsidR="002E0EC0" w:rsidRDefault="002E0EC0" w:rsidP="002E0EC0">
      <w:pPr>
        <w:pStyle w:val="a4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13:30-14:30 | Перерыв на обед </w:t>
      </w:r>
    </w:p>
    <w:p w:rsidR="002E0EC0" w:rsidRDefault="002E0EC0" w:rsidP="002E0EC0">
      <w:pPr>
        <w:pStyle w:val="a4"/>
        <w:rPr>
          <w:rFonts w:ascii="Myriad Pro" w:hAnsi="Myriad Pro"/>
        </w:rPr>
      </w:pPr>
    </w:p>
    <w:p w:rsidR="002E0EC0" w:rsidRDefault="002E0EC0" w:rsidP="002E0EC0">
      <w:pPr>
        <w:pStyle w:val="a4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 xml:space="preserve">14:30-16:10 | Третья часть </w:t>
      </w:r>
    </w:p>
    <w:p w:rsidR="002E0EC0" w:rsidRDefault="002E0EC0" w:rsidP="002E0EC0">
      <w:pPr>
        <w:pStyle w:val="a4"/>
        <w:rPr>
          <w:rFonts w:ascii="Myriad Pro" w:hAnsi="Myriad Pro"/>
        </w:rPr>
      </w:pP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Выставочная команда. Кто нужен на выставке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Отбор и подготовка персонала: что должны знать и уметь сотрудники компании, 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  работающие на выставке. Принципы командного взаимодействия 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Внешний вид и правила поведения персонала: что не следует делать на стенде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Стимулирование персонала: как повысить качество работы сотрудников компании на выставке 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 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Методы работы с посетителями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Алгоритм контакта с посетителем выставки. Этапы и задачи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установить контакт с посетителем: «реактивная» и «проактивная» модели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идентифицировать посетителя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расположить посетителя на стенде </w:t>
      </w:r>
    </w:p>
    <w:p w:rsidR="007A2229" w:rsidRDefault="007A2229" w:rsidP="007A2229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выяснить задачи и определить коммерческий потенциал посетителя </w:t>
      </w:r>
    </w:p>
    <w:p w:rsidR="007A2229" w:rsidRDefault="007A2229" w:rsidP="007A2229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Представление продукта. Как разговаривать с посетителями на «языке выгоды»</w:t>
      </w:r>
    </w:p>
    <w:p w:rsidR="007A2229" w:rsidRDefault="007A2229" w:rsidP="007A2229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Работа с вопросами и возражениями </w:t>
      </w:r>
    </w:p>
    <w:p w:rsidR="002E0EC0" w:rsidRDefault="002E0EC0" w:rsidP="002E0EC0">
      <w:pPr>
        <w:pStyle w:val="a4"/>
        <w:rPr>
          <w:rFonts w:ascii="Myriad Pro" w:hAnsi="Myriad Pro"/>
        </w:rPr>
      </w:pPr>
    </w:p>
    <w:p w:rsidR="002E0EC0" w:rsidRDefault="002E0EC0" w:rsidP="002E0EC0">
      <w:pPr>
        <w:pStyle w:val="a4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16:10-16:30 | Кофе-брейк</w:t>
      </w:r>
    </w:p>
    <w:p w:rsidR="002E0EC0" w:rsidRDefault="002E0EC0" w:rsidP="002E0EC0">
      <w:pPr>
        <w:pStyle w:val="a4"/>
        <w:rPr>
          <w:rFonts w:ascii="Myriad Pro" w:hAnsi="Myriad Pro"/>
          <w:sz w:val="24"/>
          <w:szCs w:val="24"/>
        </w:rPr>
      </w:pPr>
    </w:p>
    <w:p w:rsidR="002E0EC0" w:rsidRDefault="002E0EC0" w:rsidP="002E0EC0">
      <w:pPr>
        <w:pStyle w:val="a4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 xml:space="preserve">16:30-18:00 | Четвертая часть </w:t>
      </w:r>
    </w:p>
    <w:p w:rsidR="002E0EC0" w:rsidRDefault="002E0EC0" w:rsidP="002E0EC0">
      <w:pPr>
        <w:pStyle w:val="a4"/>
        <w:rPr>
          <w:rFonts w:ascii="Myriad Pro" w:hAnsi="Myriad Pro"/>
        </w:rPr>
      </w:pP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оказать позитивное влияние на посетителя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lastRenderedPageBreak/>
        <w:t>- Регистрация посетителей стенда. Как фиксировать выставочные контакты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правильно завершить разговор с посетителем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Что делать, когда посетителей мало, и когда их много. 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  Как работать с несколькими посетителями одновременно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ограничить общение с нецелевыми посетителями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 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Практические советы по работе на выставке 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организовать режим работы на стенде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поддерживать работоспособность в течение дня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Почему важно использовать время работы выставки с первой до последней минуты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 </w:t>
      </w:r>
    </w:p>
    <w:p w:rsidR="002E0EC0" w:rsidRDefault="002E0EC0" w:rsidP="002E0EC0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>Поствыставочный период. Что необходимо сделать после выставки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обрабатывать контакты, полученные на выставке</w:t>
      </w:r>
    </w:p>
    <w:p w:rsidR="002E0EC0" w:rsidRDefault="002E0EC0" w:rsidP="002E0EC0">
      <w:pPr>
        <w:pStyle w:val="a4"/>
        <w:ind w:left="708"/>
        <w:rPr>
          <w:rFonts w:ascii="Myriad Pro" w:hAnsi="Myriad Pro"/>
        </w:rPr>
      </w:pPr>
      <w:r>
        <w:rPr>
          <w:rFonts w:ascii="Myriad Pro" w:hAnsi="Myriad Pro"/>
        </w:rPr>
        <w:t>- Как оценить эффективность участия в выставке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 xml:space="preserve">Семинар раскроет вам секреты успеха </w:t>
      </w:r>
      <w:r w:rsidR="002333E7" w:rsidRPr="00CD1D12">
        <w:rPr>
          <w:rFonts w:ascii="Myriad Pro" w:hAnsi="Myriad Pro"/>
        </w:rPr>
        <w:t>компаний</w:t>
      </w:r>
      <w:r w:rsidR="002333E7" w:rsidRPr="00CD1D12">
        <w:rPr>
          <w:rFonts w:ascii="Myriad Pro" w:hAnsi="Myriad Pro"/>
        </w:rPr>
        <w:t xml:space="preserve"> </w:t>
      </w:r>
      <w:r w:rsidRPr="00CD1D12">
        <w:rPr>
          <w:rFonts w:ascii="Myriad Pro" w:hAnsi="Myriad Pro"/>
        </w:rPr>
        <w:t xml:space="preserve">на </w:t>
      </w:r>
      <w:r w:rsidR="002333E7">
        <w:rPr>
          <w:rFonts w:ascii="Myriad Pro" w:hAnsi="Myriad Pro"/>
        </w:rPr>
        <w:t xml:space="preserve">международных </w:t>
      </w:r>
      <w:r w:rsidRPr="00CD1D12">
        <w:rPr>
          <w:rFonts w:ascii="Myriad Pro" w:hAnsi="Myriad Pro"/>
        </w:rPr>
        <w:t>выставках</w:t>
      </w:r>
      <w:r w:rsidR="002333E7">
        <w:rPr>
          <w:rFonts w:ascii="Myriad Pro" w:hAnsi="Myriad Pro"/>
        </w:rPr>
        <w:t xml:space="preserve">. Вы </w:t>
      </w:r>
      <w:r w:rsidRPr="00CD1D12">
        <w:rPr>
          <w:rFonts w:ascii="Myriad Pro" w:hAnsi="Myriad Pro"/>
        </w:rPr>
        <w:t>познакомитесь с эффективными выставочными технологиями и на реальных примерах увидите, какие приемы вы сможете применять в собственной практике, чтобы существенно повысить количество контактов с целевыми посетителями и объёмы продаж. 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</w:p>
    <w:p w:rsidR="007A2229" w:rsidRPr="00CD1D12" w:rsidRDefault="007A2229" w:rsidP="007A2229">
      <w:pPr>
        <w:pStyle w:val="a4"/>
        <w:rPr>
          <w:rFonts w:ascii="Myriad Pro" w:hAnsi="Myriad Pro"/>
          <w:b/>
          <w:sz w:val="28"/>
          <w:szCs w:val="28"/>
        </w:rPr>
      </w:pPr>
      <w:r w:rsidRPr="00CD1D12">
        <w:rPr>
          <w:rFonts w:ascii="Myriad Pro" w:hAnsi="Myriad Pro"/>
          <w:b/>
          <w:sz w:val="28"/>
          <w:szCs w:val="28"/>
        </w:rPr>
        <w:t>Гарантия качества</w:t>
      </w:r>
    </w:p>
    <w:p w:rsidR="007A2229" w:rsidRPr="00CD1D12" w:rsidRDefault="007A2229" w:rsidP="007A2229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7A2229" w:rsidRPr="00CD1D12" w:rsidRDefault="007A2229" w:rsidP="007A2229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 xml:space="preserve">Ведет семинар автор </w:t>
      </w:r>
      <w:r>
        <w:rPr>
          <w:rFonts w:ascii="Myriad Pro" w:hAnsi="Myriad Pro"/>
        </w:rPr>
        <w:t>книги</w:t>
      </w:r>
      <w:r w:rsidRPr="00CD1D12">
        <w:rPr>
          <w:rFonts w:ascii="Myriad Pro" w:hAnsi="Myriad Pro"/>
        </w:rPr>
        <w:t xml:space="preserve"> </w:t>
      </w:r>
      <w:hyperlink r:id="rId6" w:history="1">
        <w:r w:rsidRPr="009518D4">
          <w:rPr>
            <w:rStyle w:val="a3"/>
            <w:rFonts w:ascii="Myriad Pro" w:hAnsi="Myriad Pro"/>
            <w:color w:val="auto"/>
            <w:u w:val="none"/>
          </w:rPr>
          <w:t>«ЭКСПОЛОГИЯ. Как эффективно участвовать в выставках»</w:t>
        </w:r>
      </w:hyperlink>
      <w:r w:rsidRPr="009518D4">
        <w:rPr>
          <w:rFonts w:ascii="Myriad Pro" w:hAnsi="Myriad Pro"/>
        </w:rPr>
        <w:t xml:space="preserve"> </w:t>
      </w:r>
      <w:hyperlink r:id="rId7" w:history="1">
        <w:r w:rsidRPr="00691B5C">
          <w:rPr>
            <w:rStyle w:val="a3"/>
            <w:rFonts w:ascii="Myriad Pro" w:hAnsi="Myriad Pro"/>
          </w:rPr>
          <w:t>https://expology.ru</w:t>
        </w:r>
      </w:hyperlink>
      <w:r w:rsidRPr="00CD1D12">
        <w:rPr>
          <w:rFonts w:ascii="Myriad Pro" w:hAnsi="Myriad Pro"/>
        </w:rPr>
        <w:t xml:space="preserve">, генеральный директор Агентства выставочного консалтинга </w:t>
      </w:r>
      <w:hyperlink r:id="rId8" w:history="1">
        <w:r w:rsidRPr="009518D4">
          <w:rPr>
            <w:rStyle w:val="a3"/>
            <w:rFonts w:ascii="Myriad Pro" w:hAnsi="Myriad Pro"/>
            <w:color w:val="auto"/>
            <w:u w:val="none"/>
          </w:rPr>
          <w:t>«ЭкспоЭффект»</w:t>
        </w:r>
      </w:hyperlink>
      <w:r w:rsidRPr="009518D4">
        <w:rPr>
          <w:rFonts w:ascii="Myriad Pro" w:hAnsi="Myriad Pro"/>
        </w:rPr>
        <w:t xml:space="preserve"> </w:t>
      </w:r>
      <w:hyperlink r:id="rId9" w:history="1">
        <w:r w:rsidRPr="00691B5C">
          <w:rPr>
            <w:rStyle w:val="a3"/>
            <w:rFonts w:ascii="Myriad Pro" w:hAnsi="Myriad Pro"/>
          </w:rPr>
          <w:t>https://expoeffect.ru</w:t>
        </w:r>
      </w:hyperlink>
      <w:r>
        <w:rPr>
          <w:rFonts w:ascii="Myriad Pro" w:hAnsi="Myriad Pro"/>
        </w:rPr>
        <w:t xml:space="preserve"> </w:t>
      </w:r>
      <w:r w:rsidRPr="00620042">
        <w:rPr>
          <w:rFonts w:ascii="Myriad Pro" w:hAnsi="Myriad Pro"/>
          <w:b/>
        </w:rPr>
        <w:t>Николай Карасев</w:t>
      </w:r>
      <w:r w:rsidRPr="00CD1D12">
        <w:rPr>
          <w:rFonts w:ascii="Myriad Pro" w:hAnsi="Myriad Pro"/>
        </w:rPr>
        <w:t>.</w:t>
      </w:r>
    </w:p>
    <w:p w:rsidR="007A2229" w:rsidRPr="00CD1D12" w:rsidRDefault="007A2229" w:rsidP="007A2229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7A2229" w:rsidRPr="00CD1D12" w:rsidRDefault="007A2229" w:rsidP="007A2229">
      <w:pPr>
        <w:pStyle w:val="a4"/>
        <w:rPr>
          <w:rFonts w:ascii="Myriad Pro" w:hAnsi="Myriad Pro"/>
        </w:rPr>
      </w:pPr>
      <w:r>
        <w:rPr>
          <w:rFonts w:ascii="Myriad Pro" w:hAnsi="Myriad Pro"/>
        </w:rPr>
        <w:t xml:space="preserve">Двадцатилетний </w:t>
      </w:r>
      <w:r w:rsidRPr="00CD1D12">
        <w:rPr>
          <w:rFonts w:ascii="Myriad Pro" w:hAnsi="Myriad Pro"/>
        </w:rPr>
        <w:t>опыт работы в выставочной индустрии, профессиональное педагогическое образование и ораторское мастерство ведущего гарантируют высочайшее качество семинара.</w:t>
      </w:r>
    </w:p>
    <w:p w:rsidR="007A2229" w:rsidRDefault="007A2229" w:rsidP="007A2229">
      <w:pPr>
        <w:pStyle w:val="a4"/>
        <w:rPr>
          <w:rFonts w:ascii="Myriad Pro" w:hAnsi="Myriad Pro"/>
        </w:rPr>
      </w:pPr>
    </w:p>
    <w:p w:rsidR="007A2229" w:rsidRDefault="007A2229" w:rsidP="007A2229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В период с 2006 года Никола</w:t>
      </w:r>
      <w:r>
        <w:rPr>
          <w:rFonts w:ascii="Myriad Pro" w:hAnsi="Myriad Pro"/>
        </w:rPr>
        <w:t>й Карасев успешно провёл более 8</w:t>
      </w:r>
      <w:r w:rsidR="002333E7">
        <w:rPr>
          <w:rFonts w:ascii="Myriad Pro" w:hAnsi="Myriad Pro"/>
        </w:rPr>
        <w:t>5</w:t>
      </w:r>
      <w:r w:rsidRPr="00CD1D12">
        <w:rPr>
          <w:rFonts w:ascii="Myriad Pro" w:hAnsi="Myriad Pro"/>
        </w:rPr>
        <w:t>0 практических занятий для экспонентов.</w:t>
      </w:r>
    </w:p>
    <w:p w:rsidR="007A2229" w:rsidRPr="00CD1D12" w:rsidRDefault="007A2229" w:rsidP="007A2229">
      <w:pPr>
        <w:pStyle w:val="a4"/>
        <w:rPr>
          <w:rFonts w:ascii="Myriad Pro" w:hAnsi="Myriad Pro"/>
        </w:rPr>
      </w:pPr>
    </w:p>
    <w:p w:rsidR="00517F34" w:rsidRPr="00CD1D12" w:rsidRDefault="00517F34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  <w:noProof/>
          <w:lang w:eastAsia="ru-RU"/>
        </w:rPr>
        <w:drawing>
          <wp:inline distT="0" distB="0" distL="0" distR="0" wp14:anchorId="2466AF45" wp14:editId="125E9F45">
            <wp:extent cx="5137554" cy="341753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sevphot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299" cy="342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</w:p>
    <w:p w:rsidR="0016208C" w:rsidRDefault="0016208C" w:rsidP="0004287F">
      <w:pPr>
        <w:pStyle w:val="a4"/>
        <w:rPr>
          <w:rFonts w:ascii="Myriad Pro" w:hAnsi="Myriad Pro"/>
        </w:rPr>
      </w:pPr>
    </w:p>
    <w:p w:rsidR="002333E7" w:rsidRPr="00CD1D12" w:rsidRDefault="002333E7" w:rsidP="0004287F">
      <w:pPr>
        <w:pStyle w:val="a4"/>
        <w:rPr>
          <w:rFonts w:ascii="Myriad Pro" w:hAnsi="Myriad Pro"/>
        </w:rPr>
      </w:pPr>
    </w:p>
    <w:p w:rsidR="0004287F" w:rsidRPr="00CD1D12" w:rsidRDefault="0004287F" w:rsidP="0004287F">
      <w:pPr>
        <w:pStyle w:val="a4"/>
        <w:rPr>
          <w:rFonts w:ascii="Myriad Pro" w:hAnsi="Myriad Pro"/>
          <w:b/>
          <w:sz w:val="28"/>
          <w:szCs w:val="28"/>
        </w:rPr>
      </w:pPr>
      <w:r w:rsidRPr="00CD1D12">
        <w:rPr>
          <w:rFonts w:ascii="Myriad Pro" w:hAnsi="Myriad Pro"/>
          <w:b/>
          <w:sz w:val="28"/>
          <w:szCs w:val="28"/>
        </w:rPr>
        <w:lastRenderedPageBreak/>
        <w:t>Что говорят о семинаре?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«Огромное количество положительных эмоций. Профессиональный высококлассный семинар, который прошел в легкой приятной атмосфере. Замечательный визуальный материал, полезные практические рекомендации и тонкий юмор лектора. Семинар позволил проанализировать собственные ошибки, по-новому взглянуть на выставки, получить идеи и советы, которые хочется скорее воплотить в жизнь. Большая благодарность Николаю Карасеву. Обязательно буду советовать семинар коллегам!»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Анна Лобанова,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помощник директора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ООО «Сименс».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«Семинар стал настолько полезным для нас, что посещаю его повторно. Информация носит на редкость прикладной характер. Применив только половину предложенных рекомендаций, наша компания провела одну из самых эффективных выставок в истории – количество полученных контактов увеличилось на 40%!»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Роман Мкртчян,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руководитель отдела маркетинга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«Максилог – Система комплексной логистики».</w:t>
      </w:r>
    </w:p>
    <w:p w:rsidR="0004287F" w:rsidRPr="00524EAD" w:rsidRDefault="0004287F" w:rsidP="00334C90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334C90" w:rsidRPr="00524EAD" w:rsidRDefault="00334C90" w:rsidP="00334C90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«Большое спасибо за семинар в преддверии выставки «СТТ». Понравилось и содержание, и способ подачи материала, и особенно то, что были учтены особенности нашего бизнеса. Это консолидированное мнение всех участников. Отличная, на наш взгляд, подача информации. Очень полезный семинар!»</w:t>
      </w:r>
    </w:p>
    <w:p w:rsidR="00334C90" w:rsidRPr="00524EAD" w:rsidRDefault="00334C90" w:rsidP="00334C90">
      <w:pPr>
        <w:pStyle w:val="a4"/>
        <w:rPr>
          <w:rFonts w:ascii="Myriad Pro" w:hAnsi="Myriad Pro"/>
          <w:sz w:val="20"/>
          <w:szCs w:val="20"/>
        </w:rPr>
      </w:pPr>
    </w:p>
    <w:p w:rsidR="00334C90" w:rsidRPr="00524EAD" w:rsidRDefault="00334C90" w:rsidP="00334C90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Мария Мазия,</w:t>
      </w:r>
      <w:r w:rsidRPr="00524EAD">
        <w:rPr>
          <w:rFonts w:ascii="Myriad Pro" w:hAnsi="Myriad Pro"/>
          <w:sz w:val="20"/>
          <w:szCs w:val="20"/>
        </w:rPr>
        <w:br/>
        <w:t xml:space="preserve">Менеджер по маркетинговым коммуникациям </w:t>
      </w:r>
      <w:r w:rsidRPr="00524EAD">
        <w:rPr>
          <w:rFonts w:ascii="Myriad Pro" w:hAnsi="Myriad Pro"/>
          <w:sz w:val="20"/>
          <w:szCs w:val="20"/>
        </w:rPr>
        <w:br/>
        <w:t>John Deere C&amp;F Russia/CIS.</w:t>
      </w:r>
    </w:p>
    <w:p w:rsidR="0004287F" w:rsidRPr="00524EAD" w:rsidRDefault="0004287F" w:rsidP="00334C90">
      <w:pPr>
        <w:pStyle w:val="a4"/>
        <w:rPr>
          <w:rFonts w:ascii="Myriad Pro" w:hAnsi="Myriad Pro"/>
          <w:sz w:val="20"/>
          <w:szCs w:val="20"/>
        </w:rPr>
      </w:pPr>
    </w:p>
    <w:p w:rsidR="00334C90" w:rsidRPr="00524EAD" w:rsidRDefault="00334C90" w:rsidP="00334C90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«Информация и рекомендации Николая Карасева, полученные на семинаре, позволили заметно повысить результаты участия в выставках. Количество контактов с целевыми посетителями на нашем стенде увеличилось примерно в два раза. Раньше их было около 300-350, теперь 600 и более».</w:t>
      </w:r>
    </w:p>
    <w:p w:rsidR="00334C90" w:rsidRPr="00524EAD" w:rsidRDefault="00334C90" w:rsidP="00334C90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334C90" w:rsidRPr="00524EAD" w:rsidRDefault="00334C90" w:rsidP="00334C90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Данила Комаров</w:t>
      </w:r>
    </w:p>
    <w:p w:rsidR="00334C90" w:rsidRPr="00524EAD" w:rsidRDefault="00334C90" w:rsidP="00334C90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Начальник отдела маркетинга</w:t>
      </w:r>
    </w:p>
    <w:p w:rsidR="00334C90" w:rsidRPr="00524EAD" w:rsidRDefault="00334C90" w:rsidP="00334C90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ООО «Совтест АТЕ», г. Курск</w:t>
      </w:r>
    </w:p>
    <w:p w:rsidR="00334C90" w:rsidRPr="00524EAD" w:rsidRDefault="00334C90" w:rsidP="0004287F">
      <w:pPr>
        <w:pStyle w:val="a4"/>
        <w:rPr>
          <w:rFonts w:ascii="Myriad Pro" w:hAnsi="Myriad Pro"/>
          <w:i/>
          <w:sz w:val="20"/>
          <w:szCs w:val="20"/>
        </w:rPr>
      </w:pP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«Пришла на семинар по рекомендации предыдущих слушателей, они очень довольны результатами. Семинар был очень информативным, много практических советов, примеров. Содержательно, кратко, интересно. Николай Карасев – блистательный докладчик».</w:t>
      </w:r>
    </w:p>
    <w:p w:rsidR="00517F34" w:rsidRPr="00524EAD" w:rsidRDefault="00517F34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Елена Гаврилова,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менеджер по маркетингу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ООО «Юнгхайнрих Погрузочная Техника».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 «Очень полезный и профессиональный семинар».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Марина Кононова,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менеджер по работе с клиентами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ЗАО «БАСФ».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«Семинар превзошел мои ожидания, несмотря на большой  опыт  участия в выставках, выяснила незнакомые для себя вещи, столь необходимые в работе на выставках».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Наталья Зазнобина,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начальник отдела сбыта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ООО «Лесма».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«Много полезной информации, как для новичков, так и для участников с опытом. Освещен весь процесс подготовки, проведения и подведения итогов выставки. Интересная подача материала. Важно, что тренер – практик».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Светлана Цветкова,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руководитель отдела маркетинга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lastRenderedPageBreak/>
        <w:t>CLAAS.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«Семинар содержит много необходимой полезной информации для экспонентов с любым уровнем опыта. Особенно понравились реальные примеры с выставок».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Рожин И.Н.,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генеральный директор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ЗАО «Сибирский Промышленный Холдинг».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«Семинар интересный, информативный. Совершенно по-новому удалось взглянуть на выставочную деятельность. Многие вещи мне пригодятся в работе, с удовольствием буду применять все рекомендации на практике. Хотелось бы поблагодарить Николая Карасева – потрясающий оратор, способный заставить аудиторию воспринимать информацию с большим интересом. Такое под силу не каждому».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Зинаида Трубникова,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менеджер по внешним коммуникациям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УК «АЙТАКС».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«Понравилась подача материала, темы раскрыты полностью, при этом лаконично, понятно и без лишних отступлений. Семинар помог почувствовать себя увереннее перед выставкой». 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Алексей Засыпкин,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ООО «Медтехника Реботек».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«Познавательно, информативно, исчерпывающе. Посещаю этот семинар не в первый раз, всегда нахожу для себя что-то новое».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Оксана Пилькевич,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коммерческий директор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ООО «Супермебель».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«В моей практике это третий семинар на тему «Эффективное участие в выставках», но впервые я с таким удовольствием и продуктивно поработала. Спасибо!»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Татьяна Коновалова,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Магнитогорская Торгово-промышленная палата.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«Единственный продуктивный и не пустой семинар из тех, которые я посетила за последний год. Очень информативно и профессионально».</w:t>
      </w:r>
    </w:p>
    <w:p w:rsidR="00517F34" w:rsidRPr="00524EAD" w:rsidRDefault="00517F34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Валерия Воскресенская,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руководитель PR-отдела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ЗАО «РК-ТЕЛЕКОМ».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«На семинаре были получены компетентные ответы от профессионала в выставочном деле – Николая Карасева. Очень многое</w:t>
      </w:r>
      <w:r w:rsidR="00517F34" w:rsidRPr="00524EAD">
        <w:rPr>
          <w:rFonts w:ascii="Myriad Pro" w:hAnsi="Myriad Pro"/>
          <w:i/>
          <w:sz w:val="20"/>
          <w:szCs w:val="20"/>
        </w:rPr>
        <w:t xml:space="preserve"> </w:t>
      </w:r>
      <w:r w:rsidRPr="00524EAD">
        <w:rPr>
          <w:rFonts w:ascii="Myriad Pro" w:hAnsi="Myriad Pro"/>
          <w:i/>
          <w:sz w:val="20"/>
          <w:szCs w:val="20"/>
        </w:rPr>
        <w:t>законспектировал, в особенности психологические аспекты и те действия, которые недопустимы для экспонента при нахождении на своем стенде».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Александр Семенов,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генеральный директор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Same Deutz-Fahr Russia LLC.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«Один из самых эффективных семинаров, которые я посещала за последние годы. Все вопросы, которые возникают при подготовке к выставке, оговорены и четко расписаны варианты решений. Семинар необходим всем, кто собирается принимать участие в выставках».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Екатерина Бузаева,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менеджер по маркетингу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Группа компаний «Сервис Плюс».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«Это самая полезная информация по выставкам, которую я узнала за последнее время».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9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Надежда Аверкина, </w:t>
      </w:r>
    </w:p>
    <w:p w:rsidR="0004287F" w:rsidRPr="00524EAD" w:rsidRDefault="0004287F" w:rsidP="00517F34">
      <w:pPr>
        <w:pStyle w:val="a4"/>
        <w:ind w:left="709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PR менеджер</w:t>
      </w:r>
    </w:p>
    <w:p w:rsidR="0004287F" w:rsidRPr="00524EAD" w:rsidRDefault="0004287F" w:rsidP="00517F34">
      <w:pPr>
        <w:pStyle w:val="a4"/>
        <w:ind w:left="709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lastRenderedPageBreak/>
        <w:t>ООО «Лаборатория трехмерного зрения».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«Очень познавательный и исчерпывающий семинар. Доступность изложения материала, буквально «на пальцах», предельная простота, четкость и наглядность способствует высокому усвоению большого объема информации».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Александр Ляпин,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Busch Vacuum Russia, Ltd.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«Отличный семинар, продуманное и структурированное содержание, прекрасные презентационные навыки г-на Карасева».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Елена Журавлева,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представитель по продажам и маркетингу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DuPont.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 xml:space="preserve">«Семинар превзошел ожидания, блестящее выступление Николая Карасева, </w:t>
      </w:r>
      <w:proofErr w:type="gramStart"/>
      <w:r w:rsidRPr="00524EAD">
        <w:rPr>
          <w:rFonts w:ascii="Myriad Pro" w:hAnsi="Myriad Pro"/>
          <w:i/>
          <w:sz w:val="20"/>
          <w:szCs w:val="20"/>
        </w:rPr>
        <w:t>много ценной</w:t>
      </w:r>
      <w:proofErr w:type="gramEnd"/>
      <w:r w:rsidRPr="00524EAD">
        <w:rPr>
          <w:rFonts w:ascii="Myriad Pro" w:hAnsi="Myriad Pro"/>
          <w:i/>
          <w:sz w:val="20"/>
          <w:szCs w:val="20"/>
        </w:rPr>
        <w:t xml:space="preserve"> информации и идей».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Ирина Прохорова,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руководитель отдела акций и мероприятий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дирекции рекламы и маркетинга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ФГУП «Почта России».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«Профессиональный, запоминающийся семинар».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Константин Барышников,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старший координатор по маркетингу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ЗАО «3М Россия».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«Не ожидал, что семинар окажется таким полезным для меня».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Егор Захаренко,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менеджер по развитию индустриального бизнеса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«Тоталь Любрифиан СНГ».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«Прекрасный семинар, действительно много интересного и полезного, и, что особенно приятно, все это звучало из уст профессионала-практика, а не теоретика, как это часто бывает на подобных мероприятиях».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Гульнара Тимербулатова,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менеджер по организации мероприятий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ABBYY Russia.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«Безумно интересный и познавательный семинар! Николай очень легко, просто и доступно излагает информацию. Многие рекомендации собираюсь воплотить в жизнь на ближайшей выставке».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Анастасия Мелехова,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менеджер по рекламе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«МДМ-Комплект».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«Посещала много семинаров. Но этот останется в памяти надолго. Редко встречаются профессионалы такого уровня. Теперь будем готовиться к выставкам с «открытыми глазами».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Гура Н.В.,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коммерческий директор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ООО «Интердек».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«10 баллов из 5! В отличи</w:t>
      </w:r>
      <w:proofErr w:type="gramStart"/>
      <w:r w:rsidRPr="00524EAD">
        <w:rPr>
          <w:rFonts w:ascii="Myriad Pro" w:hAnsi="Myriad Pro"/>
          <w:i/>
          <w:sz w:val="20"/>
          <w:szCs w:val="20"/>
        </w:rPr>
        <w:t>и</w:t>
      </w:r>
      <w:proofErr w:type="gramEnd"/>
      <w:r w:rsidRPr="00524EAD">
        <w:rPr>
          <w:rFonts w:ascii="Myriad Pro" w:hAnsi="Myriad Pro"/>
          <w:i/>
          <w:sz w:val="20"/>
          <w:szCs w:val="20"/>
        </w:rPr>
        <w:t xml:space="preserve"> от многих семинаров, действительно полезный и интересный!»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Карнаухова А.В.,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специалист отдела маркетинга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ОАО «Саратовнефтегеофизика».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lastRenderedPageBreak/>
        <w:t> «Очень интересный, полезный, профессиональный семинар, очень убедительно, наглядно. Спасибо Карасеву Н.В. за потрясающие советы! Появилось много идей, которые, я надеюсь, помогут нашей компании наиболее эффективно участвовать в выставках».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Ольга Казанцева,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менеджер ВЭД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НПО «Транс-Капитал».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«Получили много полезных советов, обратили внимание на вопросы, которым раньше не уделяли должного внимания».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Юлия Дзёма,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менеджер по рекламе и продвижению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 xml:space="preserve">ООО «Сен-Гобен Строительная Продукция </w:t>
      </w:r>
      <w:proofErr w:type="gramStart"/>
      <w:r w:rsidRPr="00524EAD">
        <w:rPr>
          <w:rFonts w:ascii="Myriad Pro" w:hAnsi="Myriad Pro"/>
          <w:sz w:val="20"/>
          <w:szCs w:val="20"/>
        </w:rPr>
        <w:t>Рус</w:t>
      </w:r>
      <w:proofErr w:type="gramEnd"/>
      <w:r w:rsidRPr="00524EAD">
        <w:rPr>
          <w:rFonts w:ascii="Myriad Pro" w:hAnsi="Myriad Pro"/>
          <w:sz w:val="20"/>
          <w:szCs w:val="20"/>
        </w:rPr>
        <w:t>». 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 …применили практические советы, полученные на семинаре, в результате эффективность участия  в выставках повысилась…»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Олеся Черняк,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руководитель специальных проектов отдела маркетинга 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ООО «Фронт Инжиниринг».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>«Лучший семинар о выставках, который я посещал».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Сергей Смирнов,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менеджер по рекламе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ООО «Петралюм».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  <w:r w:rsidRPr="00524EAD">
        <w:rPr>
          <w:rFonts w:ascii="Myriad Pro" w:hAnsi="Myriad Pro"/>
          <w:sz w:val="20"/>
          <w:szCs w:val="20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i/>
          <w:sz w:val="20"/>
          <w:szCs w:val="20"/>
        </w:rPr>
      </w:pPr>
      <w:r w:rsidRPr="00524EAD">
        <w:rPr>
          <w:rFonts w:ascii="Myriad Pro" w:hAnsi="Myriad Pro"/>
          <w:i/>
          <w:sz w:val="20"/>
          <w:szCs w:val="20"/>
        </w:rPr>
        <w:t xml:space="preserve">«Интересно, информативно, «по делу», как и </w:t>
      </w:r>
      <w:proofErr w:type="gramStart"/>
      <w:r w:rsidRPr="00524EAD">
        <w:rPr>
          <w:rFonts w:ascii="Myriad Pro" w:hAnsi="Myriad Pro"/>
          <w:i/>
          <w:sz w:val="20"/>
          <w:szCs w:val="20"/>
        </w:rPr>
        <w:t>было</w:t>
      </w:r>
      <w:proofErr w:type="gramEnd"/>
      <w:r w:rsidRPr="00524EAD">
        <w:rPr>
          <w:rFonts w:ascii="Myriad Pro" w:hAnsi="Myriad Pro"/>
          <w:i/>
          <w:sz w:val="20"/>
          <w:szCs w:val="20"/>
        </w:rPr>
        <w:t xml:space="preserve"> обещано».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</w:rPr>
      </w:pP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  <w:lang w:val="en-US"/>
        </w:rPr>
      </w:pPr>
      <w:r w:rsidRPr="00524EAD">
        <w:rPr>
          <w:rFonts w:ascii="Myriad Pro" w:hAnsi="Myriad Pro"/>
          <w:sz w:val="20"/>
          <w:szCs w:val="20"/>
        </w:rPr>
        <w:t>Елена</w:t>
      </w:r>
      <w:r w:rsidRPr="00524EAD">
        <w:rPr>
          <w:rFonts w:ascii="Myriad Pro" w:hAnsi="Myriad Pro"/>
          <w:sz w:val="20"/>
          <w:szCs w:val="20"/>
          <w:lang w:val="en-US"/>
        </w:rPr>
        <w:t xml:space="preserve"> </w:t>
      </w:r>
      <w:r w:rsidRPr="00524EAD">
        <w:rPr>
          <w:rFonts w:ascii="Myriad Pro" w:hAnsi="Myriad Pro"/>
          <w:sz w:val="20"/>
          <w:szCs w:val="20"/>
        </w:rPr>
        <w:t>Кочеткова</w:t>
      </w:r>
      <w:r w:rsidRPr="00524EAD">
        <w:rPr>
          <w:rFonts w:ascii="Myriad Pro" w:hAnsi="Myriad Pro"/>
          <w:sz w:val="20"/>
          <w:szCs w:val="20"/>
          <w:lang w:val="en-US"/>
        </w:rPr>
        <w:t>,</w:t>
      </w:r>
    </w:p>
    <w:p w:rsidR="0004287F" w:rsidRPr="00524EAD" w:rsidRDefault="0004287F" w:rsidP="00517F34">
      <w:pPr>
        <w:pStyle w:val="a4"/>
        <w:ind w:left="708"/>
        <w:rPr>
          <w:rFonts w:ascii="Myriad Pro" w:hAnsi="Myriad Pro"/>
          <w:sz w:val="20"/>
          <w:szCs w:val="20"/>
          <w:lang w:val="en-US"/>
        </w:rPr>
      </w:pPr>
      <w:r w:rsidRPr="00524EAD">
        <w:rPr>
          <w:rFonts w:ascii="Myriad Pro" w:hAnsi="Myriad Pro"/>
          <w:sz w:val="20"/>
          <w:szCs w:val="20"/>
          <w:lang w:val="en-US"/>
        </w:rPr>
        <w:t>Cooper Industries Russia.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  <w:lang w:val="en-US"/>
        </w:rPr>
      </w:pPr>
      <w:r w:rsidRPr="00524EAD">
        <w:rPr>
          <w:rFonts w:ascii="Myriad Pro" w:hAnsi="Myriad Pro"/>
          <w:sz w:val="20"/>
          <w:szCs w:val="20"/>
          <w:lang w:val="en-US"/>
        </w:rPr>
        <w:t> </w:t>
      </w:r>
    </w:p>
    <w:p w:rsidR="0004287F" w:rsidRPr="00524EAD" w:rsidRDefault="0004287F" w:rsidP="0004287F">
      <w:pPr>
        <w:pStyle w:val="a4"/>
        <w:rPr>
          <w:rFonts w:ascii="Myriad Pro" w:hAnsi="Myriad Pro"/>
          <w:sz w:val="20"/>
          <w:szCs w:val="20"/>
          <w:lang w:val="en-US"/>
        </w:rPr>
      </w:pPr>
      <w:r w:rsidRPr="00524EAD">
        <w:rPr>
          <w:rFonts w:ascii="Myriad Pro" w:hAnsi="Myriad Pro"/>
          <w:sz w:val="20"/>
          <w:szCs w:val="20"/>
          <w:lang w:val="en-US"/>
        </w:rPr>
        <w:t> </w:t>
      </w:r>
    </w:p>
    <w:p w:rsidR="0004287F" w:rsidRPr="00CD1D12" w:rsidRDefault="0004287F" w:rsidP="0004287F">
      <w:pPr>
        <w:pStyle w:val="a4"/>
        <w:rPr>
          <w:rFonts w:ascii="Myriad Pro" w:hAnsi="Myriad Pro"/>
          <w:b/>
          <w:sz w:val="28"/>
          <w:szCs w:val="28"/>
        </w:rPr>
      </w:pPr>
      <w:r w:rsidRPr="00CD1D12">
        <w:rPr>
          <w:rFonts w:ascii="Myriad Pro" w:hAnsi="Myriad Pro"/>
          <w:b/>
          <w:sz w:val="28"/>
          <w:szCs w:val="28"/>
        </w:rPr>
        <w:t>Кому необходимо посетить семинар?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04287F" w:rsidRPr="00CD1D12" w:rsidRDefault="0004287F" w:rsidP="002333E7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Семинар рекомендован руководителям компаний, директорам и менеджерам по маркетингу, рекламе, продвижению, продажам, сотрудникам компаний, отвечающим за участие в выставках.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04287F" w:rsidRPr="002333E7" w:rsidRDefault="0004287F" w:rsidP="002333E7">
      <w:pPr>
        <w:pStyle w:val="a4"/>
        <w:ind w:left="709"/>
        <w:rPr>
          <w:rFonts w:ascii="Myriad Pro" w:hAnsi="Myriad Pro"/>
          <w:sz w:val="20"/>
          <w:szCs w:val="20"/>
        </w:rPr>
      </w:pPr>
      <w:r w:rsidRPr="002333E7">
        <w:rPr>
          <w:rFonts w:ascii="Myriad Pro" w:hAnsi="Myriad Pro"/>
          <w:sz w:val="20"/>
          <w:szCs w:val="20"/>
        </w:rPr>
        <w:t>Примечание. Практика АВК «ЭкспоЭффект» показывает, что семинар в равной степени полезен для экспонентов выставок самого разного профиля и представляет интерес как для компаний, которые имеют выставочный опыт, так и для тех, кто участвует в выставках впервые.</w:t>
      </w:r>
    </w:p>
    <w:p w:rsidR="0004287F" w:rsidRPr="00CD1D12" w:rsidRDefault="0004287F" w:rsidP="002333E7">
      <w:pPr>
        <w:pStyle w:val="a4"/>
        <w:ind w:left="709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04287F" w:rsidRPr="002333E7" w:rsidRDefault="0004287F" w:rsidP="002333E7">
      <w:pPr>
        <w:pStyle w:val="a4"/>
        <w:ind w:left="709"/>
        <w:rPr>
          <w:rFonts w:ascii="Myriad Pro" w:hAnsi="Myriad Pro"/>
          <w:sz w:val="20"/>
          <w:szCs w:val="20"/>
        </w:rPr>
      </w:pPr>
      <w:r w:rsidRPr="002333E7">
        <w:rPr>
          <w:rFonts w:ascii="Myriad Pro" w:hAnsi="Myriad Pro"/>
          <w:sz w:val="20"/>
          <w:szCs w:val="20"/>
        </w:rPr>
        <w:t>Семинар посещают представители компаний крупного, среднего и малого бизнеса, т.е. диапазон уровня участников самый широкий – от частных предпринимателей до крупнейших российских и транснациональных корпораций, таких как:</w:t>
      </w:r>
    </w:p>
    <w:p w:rsidR="0004287F" w:rsidRPr="00CD1D12" w:rsidRDefault="0004287F" w:rsidP="002333E7">
      <w:pPr>
        <w:pStyle w:val="a4"/>
        <w:ind w:left="709"/>
        <w:rPr>
          <w:rFonts w:ascii="Myriad Pro" w:hAnsi="Myriad Pro"/>
        </w:rPr>
      </w:pPr>
      <w:r w:rsidRPr="00CD1D12">
        <w:rPr>
          <w:rFonts w:ascii="Myriad Pro" w:hAnsi="Myriad Pro"/>
        </w:rPr>
        <w:t> </w:t>
      </w:r>
    </w:p>
    <w:p w:rsidR="0004287F" w:rsidRPr="00524EAD" w:rsidRDefault="0004287F" w:rsidP="002333E7">
      <w:pPr>
        <w:pStyle w:val="a4"/>
        <w:ind w:left="709"/>
        <w:rPr>
          <w:rFonts w:ascii="Myriad Pro" w:hAnsi="Myriad Pro"/>
          <w:sz w:val="20"/>
          <w:szCs w:val="20"/>
        </w:rPr>
      </w:pPr>
      <w:proofErr w:type="gramStart"/>
      <w:r w:rsidRPr="00524EAD">
        <w:rPr>
          <w:rFonts w:ascii="Myriad Pro" w:hAnsi="Myriad Pro"/>
          <w:sz w:val="20"/>
          <w:szCs w:val="20"/>
        </w:rPr>
        <w:t>ABB, Saint Gobain, Procter &amp; Gamble, Мегафон, Bosch, ThyssenKrupp, Аэрофлот, SONY, DuPont, Atlas Copco, ВГТРК, Rhodia, CLAAS, Сибур, Caterpillar, Panasonic, Газпром, РЖД, Olympus, Lauda, HSBC, Ernst &amp; Young, Evonik, Росгосстрах, Miele, Colgate-Palmolive, Aveva, GEA, Фосагро, BASF, ZyXEL, 3M, Ростсельмаш, Toshiba,  Krohne, DOW Corning, Total, Балтика, John Deere, Fives, КАМАЗ, Schneider Electric, Tetra Pak, ММК, Akzo Nobel, Moeller, Почта России, Mitsubishi Electric, Henkel</w:t>
      </w:r>
      <w:proofErr w:type="gramEnd"/>
      <w:r w:rsidRPr="00524EAD">
        <w:rPr>
          <w:rFonts w:ascii="Myriad Pro" w:hAnsi="Myriad Pro"/>
          <w:sz w:val="20"/>
          <w:szCs w:val="20"/>
        </w:rPr>
        <w:t>, CAS, Linde, Philips, Сбербанк, ВТБ, Alcoa, Ruukki, МТС, Siemens, Legrand, BP, Panalpina, TRU</w:t>
      </w:r>
      <w:r w:rsidR="00933CB4" w:rsidRPr="00524EAD">
        <w:rPr>
          <w:rFonts w:ascii="Myriad Pro" w:hAnsi="Myriad Pro"/>
          <w:sz w:val="20"/>
          <w:szCs w:val="20"/>
        </w:rPr>
        <w:t xml:space="preserve">MPF, Nestle, METRO Cash &amp; Carry, </w:t>
      </w:r>
      <w:r w:rsidR="00933CB4" w:rsidRPr="00524EAD">
        <w:rPr>
          <w:rFonts w:ascii="Myriad Pro" w:hAnsi="Myriad Pro"/>
          <w:sz w:val="20"/>
          <w:szCs w:val="20"/>
          <w:lang w:val="en-US"/>
        </w:rPr>
        <w:t>Honeywell</w:t>
      </w:r>
      <w:r w:rsidR="00933CB4" w:rsidRPr="00524EAD">
        <w:rPr>
          <w:rFonts w:ascii="Myriad Pro" w:hAnsi="Myriad Pro"/>
          <w:sz w:val="20"/>
          <w:szCs w:val="20"/>
        </w:rPr>
        <w:t xml:space="preserve"> </w:t>
      </w:r>
      <w:r w:rsidRPr="00524EAD">
        <w:rPr>
          <w:rFonts w:ascii="Myriad Pro" w:hAnsi="Myriad Pro"/>
          <w:sz w:val="20"/>
          <w:szCs w:val="20"/>
        </w:rPr>
        <w:t>и др.</w:t>
      </w:r>
    </w:p>
    <w:p w:rsidR="0004287F" w:rsidRPr="00CD1D12" w:rsidRDefault="0004287F" w:rsidP="0004287F">
      <w:pPr>
        <w:pStyle w:val="a4"/>
        <w:rPr>
          <w:rFonts w:ascii="Myriad Pro" w:hAnsi="Myriad Pro"/>
        </w:rPr>
      </w:pPr>
    </w:p>
    <w:p w:rsidR="00411B31" w:rsidRPr="00CD1D12" w:rsidRDefault="00411B31" w:rsidP="00411B31">
      <w:pPr>
        <w:pStyle w:val="a4"/>
        <w:rPr>
          <w:rFonts w:ascii="Myriad Pro" w:hAnsi="Myriad Pro"/>
          <w:b/>
          <w:sz w:val="28"/>
          <w:szCs w:val="28"/>
        </w:rPr>
      </w:pPr>
      <w:r w:rsidRPr="00CD1D12">
        <w:rPr>
          <w:rFonts w:ascii="Myriad Pro" w:hAnsi="Myriad Pro"/>
          <w:b/>
          <w:sz w:val="28"/>
          <w:szCs w:val="28"/>
        </w:rPr>
        <w:t>Как принять участие в семинаре?</w:t>
      </w:r>
    </w:p>
    <w:p w:rsidR="00411B31" w:rsidRPr="00CD1D12" w:rsidRDefault="00411B31" w:rsidP="0004287F">
      <w:pPr>
        <w:pStyle w:val="a4"/>
        <w:rPr>
          <w:rFonts w:ascii="Myriad Pro" w:hAnsi="Myriad Pro"/>
        </w:rPr>
      </w:pPr>
    </w:p>
    <w:p w:rsidR="0004287F" w:rsidRPr="00CD1D12" w:rsidRDefault="00411B31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>Чтобы стать участником семинара, пожалуйста…</w:t>
      </w:r>
    </w:p>
    <w:p w:rsidR="00411B31" w:rsidRPr="00CD1D12" w:rsidRDefault="00411B31" w:rsidP="0004287F">
      <w:pPr>
        <w:pStyle w:val="a4"/>
        <w:rPr>
          <w:rFonts w:ascii="Myriad Pro" w:hAnsi="Myriad Pro"/>
        </w:rPr>
      </w:pPr>
    </w:p>
    <w:p w:rsidR="0004287F" w:rsidRPr="00CD1D12" w:rsidRDefault="0004287F" w:rsidP="0004287F">
      <w:pPr>
        <w:pStyle w:val="a4"/>
        <w:rPr>
          <w:rFonts w:ascii="Myriad Pro" w:hAnsi="Myriad Pro"/>
        </w:rPr>
      </w:pPr>
      <w:r w:rsidRPr="00CD1D12">
        <w:rPr>
          <w:rFonts w:ascii="Myriad Pro" w:hAnsi="Myriad Pro"/>
        </w:rPr>
        <w:t xml:space="preserve">Если у вас возникнут дополнительные вопросы, пожалуйста, звоните: </w:t>
      </w:r>
      <w:r w:rsidR="00517F34" w:rsidRPr="00CD1D12">
        <w:rPr>
          <w:rFonts w:ascii="Myriad Pro" w:hAnsi="Myriad Pro"/>
        </w:rPr>
        <w:t xml:space="preserve">              </w:t>
      </w:r>
      <w:r w:rsidRPr="00CD1D12">
        <w:rPr>
          <w:rFonts w:ascii="Myriad Pro" w:hAnsi="Myriad Pro"/>
        </w:rPr>
        <w:t>или пишите на адрес электронной почты:</w:t>
      </w:r>
      <w:proofErr w:type="gramStart"/>
      <w:r w:rsidR="00517F34" w:rsidRPr="00CD1D12">
        <w:rPr>
          <w:rFonts w:ascii="Myriad Pro" w:hAnsi="Myriad Pro"/>
        </w:rPr>
        <w:t xml:space="preserve">                        </w:t>
      </w:r>
      <w:r w:rsidRPr="00CD1D12">
        <w:rPr>
          <w:rFonts w:ascii="Myriad Pro" w:hAnsi="Myriad Pro"/>
        </w:rPr>
        <w:t>.</w:t>
      </w:r>
      <w:proofErr w:type="gramEnd"/>
      <w:r w:rsidRPr="00CD1D12">
        <w:rPr>
          <w:rFonts w:ascii="Myriad Pro" w:hAnsi="Myriad Pro"/>
        </w:rPr>
        <w:t xml:space="preserve"> Контактное лицо: </w:t>
      </w:r>
    </w:p>
    <w:p w:rsidR="0004287F" w:rsidRPr="00CD1D12" w:rsidRDefault="0004287F">
      <w:pPr>
        <w:rPr>
          <w:rFonts w:ascii="Myriad Pro" w:hAnsi="Myriad Pro"/>
        </w:rPr>
      </w:pPr>
    </w:p>
    <w:sectPr w:rsidR="0004287F" w:rsidRPr="00CD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DB"/>
    <w:rsid w:val="0004287F"/>
    <w:rsid w:val="00154B57"/>
    <w:rsid w:val="0016208C"/>
    <w:rsid w:val="00177224"/>
    <w:rsid w:val="002333E7"/>
    <w:rsid w:val="00246CD3"/>
    <w:rsid w:val="0029126C"/>
    <w:rsid w:val="002A3BF2"/>
    <w:rsid w:val="002D675E"/>
    <w:rsid w:val="002E0EC0"/>
    <w:rsid w:val="003117FD"/>
    <w:rsid w:val="00334C90"/>
    <w:rsid w:val="003D6985"/>
    <w:rsid w:val="00411B31"/>
    <w:rsid w:val="00517F34"/>
    <w:rsid w:val="00524EAD"/>
    <w:rsid w:val="006D03C6"/>
    <w:rsid w:val="006D29BE"/>
    <w:rsid w:val="007A2229"/>
    <w:rsid w:val="008A6035"/>
    <w:rsid w:val="00912D02"/>
    <w:rsid w:val="00933CB4"/>
    <w:rsid w:val="00965B0E"/>
    <w:rsid w:val="00A30395"/>
    <w:rsid w:val="00BC4A77"/>
    <w:rsid w:val="00C728DB"/>
    <w:rsid w:val="00C830C9"/>
    <w:rsid w:val="00CC4DA4"/>
    <w:rsid w:val="00CD1D12"/>
    <w:rsid w:val="00E525F8"/>
    <w:rsid w:val="00F1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87F"/>
    <w:rPr>
      <w:color w:val="0000FF"/>
      <w:u w:val="single"/>
    </w:rPr>
  </w:style>
  <w:style w:type="paragraph" w:styleId="a4">
    <w:name w:val="No Spacing"/>
    <w:link w:val="a5"/>
    <w:uiPriority w:val="1"/>
    <w:qFormat/>
    <w:rsid w:val="000428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F3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3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33CB4"/>
    <w:rPr>
      <w:b/>
      <w:bCs/>
    </w:rPr>
  </w:style>
  <w:style w:type="character" w:styleId="aa">
    <w:name w:val="Emphasis"/>
    <w:basedOn w:val="a0"/>
    <w:uiPriority w:val="20"/>
    <w:qFormat/>
    <w:rsid w:val="00933CB4"/>
    <w:rPr>
      <w:i/>
      <w:iCs/>
    </w:rPr>
  </w:style>
  <w:style w:type="character" w:customStyle="1" w:styleId="a5">
    <w:name w:val="Без интервала Знак"/>
    <w:link w:val="a4"/>
    <w:uiPriority w:val="1"/>
    <w:rsid w:val="007A2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87F"/>
    <w:rPr>
      <w:color w:val="0000FF"/>
      <w:u w:val="single"/>
    </w:rPr>
  </w:style>
  <w:style w:type="paragraph" w:styleId="a4">
    <w:name w:val="No Spacing"/>
    <w:link w:val="a5"/>
    <w:uiPriority w:val="1"/>
    <w:qFormat/>
    <w:rsid w:val="000428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F3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3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33CB4"/>
    <w:rPr>
      <w:b/>
      <w:bCs/>
    </w:rPr>
  </w:style>
  <w:style w:type="character" w:styleId="aa">
    <w:name w:val="Emphasis"/>
    <w:basedOn w:val="a0"/>
    <w:uiPriority w:val="20"/>
    <w:qFormat/>
    <w:rsid w:val="00933CB4"/>
    <w:rPr>
      <w:i/>
      <w:iCs/>
    </w:rPr>
  </w:style>
  <w:style w:type="character" w:customStyle="1" w:styleId="a5">
    <w:name w:val="Без интервала Знак"/>
    <w:link w:val="a4"/>
    <w:uiPriority w:val="1"/>
    <w:rsid w:val="007A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effec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polog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xpology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expoeff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Карасев</dc:creator>
  <cp:keywords/>
  <dc:description/>
  <cp:lastModifiedBy>Николай Карасев</cp:lastModifiedBy>
  <cp:revision>26</cp:revision>
  <dcterms:created xsi:type="dcterms:W3CDTF">2017-12-03T10:50:00Z</dcterms:created>
  <dcterms:modified xsi:type="dcterms:W3CDTF">2021-12-13T20:22:00Z</dcterms:modified>
</cp:coreProperties>
</file>