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65CE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CE2" w:rsidRDefault="0076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января 1999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CE2" w:rsidRDefault="0076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4-ФЗ</w:t>
            </w:r>
          </w:p>
        </w:tc>
      </w:tr>
    </w:tbl>
    <w:p w:rsidR="00765CE2" w:rsidRDefault="00765C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КООРДИНАЦИИ </w:t>
      </w:r>
      <w:proofErr w:type="gramStart"/>
      <w:r>
        <w:rPr>
          <w:rFonts w:ascii="Calibri" w:hAnsi="Calibri" w:cs="Calibri"/>
          <w:b/>
          <w:bCs/>
        </w:rPr>
        <w:t>МЕЖДУНАРОДНЫХ</w:t>
      </w:r>
      <w:proofErr w:type="gramEnd"/>
      <w:r>
        <w:rPr>
          <w:rFonts w:ascii="Calibri" w:hAnsi="Calibri" w:cs="Calibri"/>
          <w:b/>
          <w:bCs/>
        </w:rPr>
        <w:t xml:space="preserve"> И ВНЕШНЕЭКОНОМИЧЕСКИХ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СВЯЗЕЙ СУБЪЕКТОВ РОССИЙСКОЙ ФЕДЕРАЦИИ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декабря 1998 года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Федеральный закон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72</w:t>
        </w:r>
      </w:hyperlink>
      <w:r>
        <w:rPr>
          <w:rFonts w:ascii="Calibri" w:hAnsi="Calibri" w:cs="Calibri"/>
        </w:rPr>
        <w:t xml:space="preserve"> Конституции Российской Федерации устанавливает общий порядок координации международных и внешнеэкономических связей субъектов Российской Федерации, содержит правовые гарантии обеспечения прав и законных интересов субъектов Российской Федерации при установлении и развитии международных и внешнеэкономических связей.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Право субъектов Российской Федерации на осуществление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Субъекты Российской Федерации в пределах полномочий, предоставленных им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полномочий, обладают правом на осуществление международных и внешнеэкономических связей с субъектами иностранных федеративных государств, административно - территориальными образованиями иностранных государств, а также на участие в деятельности международных организаций</w:t>
      </w:r>
      <w:proofErr w:type="gram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органов, созданных специально для этой цели. Субъекты Российской Федерации с согласия Правительства Российской Федерации могут осуществлять такие связи и с органами государственной власти иностранных государств.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настоящего Федерального закона под международными и внешнеэкономическими связями субъектов Российской Федерации понимаются осуществляемые в торгово - экономической, научно - технической, экологической, гуманитарной, культурной и в иных областях связи с иностранными партнерами, указанными в </w:t>
      </w:r>
      <w:hyperlink w:anchor="Par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Статья 2. Право органов государственной власти субъекта Российской Федерации на ведение переговоров и заключение соглашений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субъекта Российской Федерации в пределах полномочий, предоставленных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законодательством субъектов Российской Федерации, имеют право на ведение переговоров с иностранными партнерами, указанными в </w:t>
      </w:r>
      <w:hyperlink w:anchor="Par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статьи 1 настоящего Федерального закона, а также на заключение с ними соглашений об осуществлении международных и внешнеэкономических связей.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Соглашения об осуществлении международных и внешнеэкономических связей, заключаемые органами государственной власти субъекта Российской Федерации, не могут содержать положения, противоречащие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общепризнанным </w:t>
      </w:r>
      <w:r>
        <w:rPr>
          <w:rFonts w:ascii="Calibri" w:hAnsi="Calibri" w:cs="Calibri"/>
        </w:rPr>
        <w:lastRenderedPageBreak/>
        <w:t>принципам и нормам международного права, международным договорам Российской Федерации, федеральному законодательству, договорам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полномочий, а также положения, ущемляющие законные интересы</w:t>
      </w:r>
      <w:proofErr w:type="gramEnd"/>
      <w:r>
        <w:rPr>
          <w:rFonts w:ascii="Calibri" w:hAnsi="Calibri" w:cs="Calibri"/>
        </w:rPr>
        <w:t xml:space="preserve"> другого субъекта Российской Федерации.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Статья 3. Заключение органами государственной власти субъекта Российской Федерации соглашений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субъекта Российской Федерации заблаговременно уведомляют соответствующие федеральные органы исполнительной власти о вступлении в </w:t>
      </w:r>
      <w:proofErr w:type="gramStart"/>
      <w:r>
        <w:rPr>
          <w:rFonts w:ascii="Calibri" w:hAnsi="Calibri" w:cs="Calibri"/>
        </w:rPr>
        <w:t>переговоры</w:t>
      </w:r>
      <w:proofErr w:type="gramEnd"/>
      <w:r>
        <w:rPr>
          <w:rFonts w:ascii="Calibri" w:hAnsi="Calibri" w:cs="Calibri"/>
        </w:rPr>
        <w:t xml:space="preserve"> о заключении соглашения об осуществлении международных и внешнеэкономических связей.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субъекта Российской Федерации определяют процедуру заключения соглашений об осуществлении международных и внешнеэкономических связей с учетом необходимости согласования проектов соглашений.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Статья 4. Согласование проектов соглашений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Проект соглашения об осуществлении международных и внешнеэкономических связей, заключаемого органами государственной власти субъекта Российской Федерации,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подписания представляется для согласования в Министерство иностранных дел Российской Федерации, а при необходимости и в другие федеральные органы исполнительной власти.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иностранных дел Российской Федерации и другие федеральные органы исполнительной власти информируют орган государственной власти субъекта Российской Федерации о результатах рассмотрения проекта соглашения об осуществлении международных и внешнеэкономических связей, как правило, не позднее чем через 20 дней после получения проекта указанного соглашения.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случае возникновения разногласий между федеральными органами исполнительной власти и органами государственной власти субъекта Российской Федерации в отношении проекта соглашения об осуществлении международных и внешнеэкономических связей применяются согласительные процедуры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Статья 5. Регистрация соглашений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Регистрация соглашений об осуществлении международных и внешнеэкономических связей, заключенных органами государственной власти субъекта Российской Федерации, производится в </w:t>
      </w:r>
      <w:hyperlink r:id="rId12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устанавливаемом Правительством Российской Федерации.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42"/>
      <w:bookmarkEnd w:id="6"/>
      <w:r>
        <w:rPr>
          <w:rFonts w:ascii="Calibri" w:hAnsi="Calibri" w:cs="Calibri"/>
        </w:rPr>
        <w:t>Статья 6. Опубликование соглашений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Тексты соглашений об осуществлении международных и внешнеэкономических связей, заключенных органами государственной власти субъекта Российской Федерации, подлежат опубликованию.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опубликования соглашений об осуществлении международных и внешнеэкономических связей устанавливается законами и иными нормативными правовыми актами субъектов Российской Федерации.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7"/>
      <w:bookmarkEnd w:id="7"/>
      <w:r>
        <w:rPr>
          <w:rFonts w:ascii="Calibri" w:hAnsi="Calibri" w:cs="Calibri"/>
        </w:rPr>
        <w:t>Статья 7. Статус соглашений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Соглашения об осуществлении международных и внешнеэкономических связей, заключенные органами государственной власти субъекта Российской Федерации, независимо от формы, наименования и содержания не являются международными договорами.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>Статья 8. Ответственность федеральных органов государственной власти по соглашениям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Федеральные органы государственной власти не несут ответственность по соглашениям об осуществлении международных и внешнеэкономических связей, заключенным органами государственной власти субъектов Российской Федерации, за исключением случаев, когда указанные соглашения заключены с органами государственной власти иностранных государств с согласия Правительства Российской Федерации либо по конкретному соглашению субъекта Российской Федерации имеются официальные гарантии Правительства Российской Федерации.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Статья 9. Содействие федеральных органов государственной власти органам государственной власти субъектов Российской Федерации в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Федеральные органы государственной власти оказывают органам государственной власти субъектов Российской Федерации необходимую правовую и экспертно - консультативную помощь в развитии международных и внешнеэкономических связей, в организации и ведении переговоров, в выработке текстов соглашений об осуществлении международных и внешнеэкономических связей, заключаемых органами государственной власти субъектов Российской Федерации, в выполнении указанных соглашений, а также обеспечивают защиту прав и законных интересов субъектов Российской Федерации</w:t>
      </w:r>
      <w:proofErr w:type="gramEnd"/>
      <w:r>
        <w:rPr>
          <w:rFonts w:ascii="Calibri" w:hAnsi="Calibri" w:cs="Calibri"/>
        </w:rPr>
        <w:t xml:space="preserve"> в иностранных </w:t>
      </w:r>
      <w:proofErr w:type="gramStart"/>
      <w:r>
        <w:rPr>
          <w:rFonts w:ascii="Calibri" w:hAnsi="Calibri" w:cs="Calibri"/>
        </w:rPr>
        <w:t>государствах</w:t>
      </w:r>
      <w:proofErr w:type="gramEnd"/>
      <w:r>
        <w:rPr>
          <w:rFonts w:ascii="Calibri" w:hAnsi="Calibri" w:cs="Calibri"/>
        </w:rPr>
        <w:t>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59"/>
      <w:bookmarkEnd w:id="10"/>
      <w:r>
        <w:rPr>
          <w:rFonts w:ascii="Calibri" w:hAnsi="Calibri" w:cs="Calibri"/>
        </w:rPr>
        <w:t xml:space="preserve">Статья 10. </w:t>
      </w:r>
      <w:proofErr w:type="gramStart"/>
      <w:r>
        <w:rPr>
          <w:rFonts w:ascii="Calibri" w:hAnsi="Calibri" w:cs="Calibri"/>
        </w:rPr>
        <w:t>Право субъектов Российской Федерации иметь свои представительства на территориях иностранных государств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Российской Федерации в целях реализации соглашений об осуществлении международных и внешнеэкономических связей по согласованию с Министерством иностранных дел Российской Федерации пользуются правом открывать свои представительства за пределами Российской Федерации.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2"/>
      <w:bookmarkEnd w:id="11"/>
      <w:r>
        <w:rPr>
          <w:rFonts w:ascii="Calibri" w:hAnsi="Calibri" w:cs="Calibri"/>
        </w:rPr>
        <w:t>2. Органы государственной власти субъекта Российской Федерации по согласованию с Министерством иностранных дел Российской Федерации вправе давать разрешение на открытие на территории данного субъекта представительств субъектов иностранных федеративных государств и административно - территориальных образований иностранных государств.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Открытие представительств субъектов Российской Федерации на территориях иностранных государств, а равно открытие иностранных представительств на территории субъекта Российской Федерации производится на основе соглашения между соответствующим органом государственной власти субъекта Российской Федерации и правомочным органом субъекта иностранного федеративного государства или правомочным органом административно - территориального образования иностранного государства.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Представительства субъектов Российской Федерации на территориях иностранных государств, а равно иностранные представительства на территории субъекта Российской Федерации, указанные в </w:t>
      </w:r>
      <w:hyperlink w:anchor="Par6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не обладают статусом дипломатических представительств, на них не могут быть возложены консульские или дипломатические функции. Работники указанных представительств не пользуются дипломатическими привилегиями и иммунитетами.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Представительства субъектов Российской Федерации за пределами Российской Федерации возглавляют граждане Российской Федерации.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67"/>
      <w:bookmarkEnd w:id="12"/>
      <w:r>
        <w:rPr>
          <w:rFonts w:ascii="Calibri" w:hAnsi="Calibri" w:cs="Calibri"/>
        </w:rPr>
        <w:t xml:space="preserve">Статья 11. Федеральные органы государственной власти, осуществляющие координацию </w:t>
      </w:r>
      <w:r>
        <w:rPr>
          <w:rFonts w:ascii="Calibri" w:hAnsi="Calibri" w:cs="Calibri"/>
        </w:rPr>
        <w:lastRenderedPageBreak/>
        <w:t>международных и внешнеэкономических связей субъектов Российской Федерации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Координация международных и внешнеэкономических связей субъектов Российской Федерации возлагается на федеральные органы исполнительной власти в порядке, устанавливаемом Президентом Российской Федерации по предложению Правительства Российской Федерации.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Соответствующие федеральные органы исполнительной власти вправе получать от органов государственной власти субъектов Российской Федерации информацию о проводимых субъектами Российской Федерации мероприятиях по осуществлению международных и внешнеэкономических связей, давать органам государственной власти субъектов Российской Федерации свои предложения и рекомендации.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72"/>
      <w:bookmarkEnd w:id="13"/>
      <w:r>
        <w:rPr>
          <w:rFonts w:ascii="Calibri" w:hAnsi="Calibri" w:cs="Calibri"/>
        </w:rPr>
        <w:t xml:space="preserve">Статья 12. Разрешение споров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соглашений об осуществлении международных и внешнеэкономических связей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случае возникновения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 в отношении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применяются согласительные процедуры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случае, если соглашение об осуществлении международных и внешнеэкономических связей, заключенное органом государственной власти субъекта Российской Федерации, противоречит </w:t>
      </w:r>
      <w:hyperlink r:id="rId1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законам, общепризнанным принципам и нормам международного права и международным договорам Российской Федерации, ущемляет законные интересы другого субъекта Российской Федерации либо нарушает порядок, установленный настоящим Федеральным законом, такое соглашение может быть оспорено в судебном порядке.</w:t>
      </w:r>
      <w:proofErr w:type="gramEnd"/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Действие соглашений об осуществлении международных и внешнеэкономических связей, заключенных органами исполнительной власти субъектов Российской Федерации и содержащих положения, которые противоречат Конституции Российской Федерации, федеральным законам, общепризнанным принципам и нормам международного права и международным договорам Российской Федерации, может быть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85</w:t>
        </w:r>
      </w:hyperlink>
      <w:r>
        <w:rPr>
          <w:rFonts w:ascii="Calibri" w:hAnsi="Calibri" w:cs="Calibri"/>
        </w:rPr>
        <w:t xml:space="preserve"> (часть </w:t>
      </w:r>
      <w:proofErr w:type="gramStart"/>
      <w:r>
        <w:rPr>
          <w:rFonts w:ascii="Calibri" w:hAnsi="Calibri" w:cs="Calibri"/>
        </w:rPr>
        <w:t xml:space="preserve">2) </w:t>
      </w:r>
      <w:proofErr w:type="gramEnd"/>
      <w:r>
        <w:rPr>
          <w:rFonts w:ascii="Calibri" w:hAnsi="Calibri" w:cs="Calibri"/>
        </w:rPr>
        <w:t>Конституции Российской Федерации приостановлено до решения этого вопроса соответствующим судом.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78"/>
      <w:bookmarkEnd w:id="14"/>
      <w:r>
        <w:rPr>
          <w:rFonts w:ascii="Calibri" w:hAnsi="Calibri" w:cs="Calibri"/>
        </w:rPr>
        <w:t>Статья 13. О вступлении настоящего Федерального закона в силу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82"/>
      <w:bookmarkEnd w:id="15"/>
      <w:r>
        <w:rPr>
          <w:rFonts w:ascii="Calibri" w:hAnsi="Calibri" w:cs="Calibri"/>
        </w:rPr>
        <w:t>Статья 14. Приведение нормативных правовых актов в соответствие с настоящим Федеральным законом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Президенту Российской Федерации, Правительству Российской Федерации и органам государственной власти субъектов Российской Федерации привести свои нормативные правовые акты в соответствие с настоящим Федеральным законом.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января 1999 года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4-ФЗ</w:t>
      </w: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CE2" w:rsidRDefault="00765C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1D25" w:rsidRDefault="00D31D25"/>
    <w:sectPr w:rsidR="00D31D25" w:rsidSect="003500D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CE2"/>
    <w:rsid w:val="00001CB7"/>
    <w:rsid w:val="000037C5"/>
    <w:rsid w:val="00004849"/>
    <w:rsid w:val="00005994"/>
    <w:rsid w:val="00011A91"/>
    <w:rsid w:val="0001670B"/>
    <w:rsid w:val="00017105"/>
    <w:rsid w:val="00017409"/>
    <w:rsid w:val="000212FC"/>
    <w:rsid w:val="0002141A"/>
    <w:rsid w:val="00023B3B"/>
    <w:rsid w:val="00024833"/>
    <w:rsid w:val="00024DD1"/>
    <w:rsid w:val="00024F21"/>
    <w:rsid w:val="000275F5"/>
    <w:rsid w:val="00027935"/>
    <w:rsid w:val="000335EF"/>
    <w:rsid w:val="000410F0"/>
    <w:rsid w:val="0004129D"/>
    <w:rsid w:val="0004479B"/>
    <w:rsid w:val="000467D1"/>
    <w:rsid w:val="00053983"/>
    <w:rsid w:val="000570DD"/>
    <w:rsid w:val="00057F09"/>
    <w:rsid w:val="00061428"/>
    <w:rsid w:val="00062754"/>
    <w:rsid w:val="000633E2"/>
    <w:rsid w:val="000737A4"/>
    <w:rsid w:val="000739B1"/>
    <w:rsid w:val="00083BDB"/>
    <w:rsid w:val="00085635"/>
    <w:rsid w:val="00085ADD"/>
    <w:rsid w:val="00094922"/>
    <w:rsid w:val="000A1E64"/>
    <w:rsid w:val="000B07FF"/>
    <w:rsid w:val="000B62C0"/>
    <w:rsid w:val="000C18E9"/>
    <w:rsid w:val="000C1EC8"/>
    <w:rsid w:val="000C637C"/>
    <w:rsid w:val="000D2C88"/>
    <w:rsid w:val="000D322D"/>
    <w:rsid w:val="000E47B6"/>
    <w:rsid w:val="000E7985"/>
    <w:rsid w:val="000E7DED"/>
    <w:rsid w:val="000F1B73"/>
    <w:rsid w:val="000F1C55"/>
    <w:rsid w:val="000F41AB"/>
    <w:rsid w:val="000F46C5"/>
    <w:rsid w:val="000F65FD"/>
    <w:rsid w:val="001015DC"/>
    <w:rsid w:val="00102142"/>
    <w:rsid w:val="0010455E"/>
    <w:rsid w:val="00107373"/>
    <w:rsid w:val="00120EB7"/>
    <w:rsid w:val="00121AB4"/>
    <w:rsid w:val="00127E6D"/>
    <w:rsid w:val="0013191F"/>
    <w:rsid w:val="0014384F"/>
    <w:rsid w:val="00146688"/>
    <w:rsid w:val="00152EED"/>
    <w:rsid w:val="00155713"/>
    <w:rsid w:val="00156B4B"/>
    <w:rsid w:val="00157F80"/>
    <w:rsid w:val="0016264C"/>
    <w:rsid w:val="001627FC"/>
    <w:rsid w:val="00165513"/>
    <w:rsid w:val="001752AD"/>
    <w:rsid w:val="001823EA"/>
    <w:rsid w:val="00187A29"/>
    <w:rsid w:val="00187C27"/>
    <w:rsid w:val="00190992"/>
    <w:rsid w:val="00195E42"/>
    <w:rsid w:val="00196DD4"/>
    <w:rsid w:val="001A52AE"/>
    <w:rsid w:val="001A6103"/>
    <w:rsid w:val="001A7DDB"/>
    <w:rsid w:val="001B2581"/>
    <w:rsid w:val="001B5ABB"/>
    <w:rsid w:val="001C046B"/>
    <w:rsid w:val="001D2D1E"/>
    <w:rsid w:val="001D6623"/>
    <w:rsid w:val="001E10E8"/>
    <w:rsid w:val="001E1707"/>
    <w:rsid w:val="001E1D71"/>
    <w:rsid w:val="001E7045"/>
    <w:rsid w:val="001F120E"/>
    <w:rsid w:val="001F4654"/>
    <w:rsid w:val="002022EA"/>
    <w:rsid w:val="0020578F"/>
    <w:rsid w:val="002119E7"/>
    <w:rsid w:val="00216CDF"/>
    <w:rsid w:val="002212AC"/>
    <w:rsid w:val="002213AC"/>
    <w:rsid w:val="0022253A"/>
    <w:rsid w:val="00225ECF"/>
    <w:rsid w:val="00226A0A"/>
    <w:rsid w:val="002273C0"/>
    <w:rsid w:val="00232806"/>
    <w:rsid w:val="00232AFC"/>
    <w:rsid w:val="00233642"/>
    <w:rsid w:val="00233648"/>
    <w:rsid w:val="002347BA"/>
    <w:rsid w:val="0024349D"/>
    <w:rsid w:val="00247140"/>
    <w:rsid w:val="00247E6E"/>
    <w:rsid w:val="00256FDB"/>
    <w:rsid w:val="002604A6"/>
    <w:rsid w:val="00262401"/>
    <w:rsid w:val="002660AD"/>
    <w:rsid w:val="00276269"/>
    <w:rsid w:val="0027644B"/>
    <w:rsid w:val="00281100"/>
    <w:rsid w:val="00290446"/>
    <w:rsid w:val="00290891"/>
    <w:rsid w:val="00297E15"/>
    <w:rsid w:val="002A2A36"/>
    <w:rsid w:val="002A6CC5"/>
    <w:rsid w:val="002C35D9"/>
    <w:rsid w:val="002C4575"/>
    <w:rsid w:val="002D0838"/>
    <w:rsid w:val="002D51EA"/>
    <w:rsid w:val="002E02BF"/>
    <w:rsid w:val="002F277F"/>
    <w:rsid w:val="003034CC"/>
    <w:rsid w:val="00303E61"/>
    <w:rsid w:val="00306BF6"/>
    <w:rsid w:val="003165D1"/>
    <w:rsid w:val="0032385B"/>
    <w:rsid w:val="00326613"/>
    <w:rsid w:val="00327BD6"/>
    <w:rsid w:val="00330F66"/>
    <w:rsid w:val="00334D7C"/>
    <w:rsid w:val="00336135"/>
    <w:rsid w:val="0033646B"/>
    <w:rsid w:val="00337CF8"/>
    <w:rsid w:val="0034081F"/>
    <w:rsid w:val="00340EB9"/>
    <w:rsid w:val="0034573E"/>
    <w:rsid w:val="003457AE"/>
    <w:rsid w:val="00346E2F"/>
    <w:rsid w:val="00350E84"/>
    <w:rsid w:val="0035339E"/>
    <w:rsid w:val="0035557A"/>
    <w:rsid w:val="003560B3"/>
    <w:rsid w:val="003571DD"/>
    <w:rsid w:val="00361264"/>
    <w:rsid w:val="00362A35"/>
    <w:rsid w:val="0036566B"/>
    <w:rsid w:val="0037161B"/>
    <w:rsid w:val="0037244D"/>
    <w:rsid w:val="003727A0"/>
    <w:rsid w:val="003743B9"/>
    <w:rsid w:val="003772AC"/>
    <w:rsid w:val="00382E70"/>
    <w:rsid w:val="00392648"/>
    <w:rsid w:val="003927EF"/>
    <w:rsid w:val="00397E8F"/>
    <w:rsid w:val="003A6D7C"/>
    <w:rsid w:val="003B0D37"/>
    <w:rsid w:val="003B0DEA"/>
    <w:rsid w:val="003C7259"/>
    <w:rsid w:val="003D1747"/>
    <w:rsid w:val="003D26A6"/>
    <w:rsid w:val="003D50FB"/>
    <w:rsid w:val="003D6B69"/>
    <w:rsid w:val="003E1188"/>
    <w:rsid w:val="003E5E4A"/>
    <w:rsid w:val="003E70E6"/>
    <w:rsid w:val="003F06B3"/>
    <w:rsid w:val="003F0AA9"/>
    <w:rsid w:val="003F2022"/>
    <w:rsid w:val="003F2BF2"/>
    <w:rsid w:val="003F31BC"/>
    <w:rsid w:val="004009F8"/>
    <w:rsid w:val="004029D9"/>
    <w:rsid w:val="00402D14"/>
    <w:rsid w:val="00402E87"/>
    <w:rsid w:val="0041138F"/>
    <w:rsid w:val="00416ABD"/>
    <w:rsid w:val="004179F7"/>
    <w:rsid w:val="004225D2"/>
    <w:rsid w:val="00436CAB"/>
    <w:rsid w:val="00442BA8"/>
    <w:rsid w:val="00442CA3"/>
    <w:rsid w:val="00443E73"/>
    <w:rsid w:val="0044515A"/>
    <w:rsid w:val="00447092"/>
    <w:rsid w:val="004473C5"/>
    <w:rsid w:val="0044753F"/>
    <w:rsid w:val="0044766C"/>
    <w:rsid w:val="00447D71"/>
    <w:rsid w:val="00450956"/>
    <w:rsid w:val="00452383"/>
    <w:rsid w:val="004524A5"/>
    <w:rsid w:val="00455185"/>
    <w:rsid w:val="004571FA"/>
    <w:rsid w:val="00461C4B"/>
    <w:rsid w:val="00464114"/>
    <w:rsid w:val="00464187"/>
    <w:rsid w:val="00466DA2"/>
    <w:rsid w:val="004707A6"/>
    <w:rsid w:val="00471294"/>
    <w:rsid w:val="004743CA"/>
    <w:rsid w:val="0047490A"/>
    <w:rsid w:val="00475B43"/>
    <w:rsid w:val="00475F82"/>
    <w:rsid w:val="004767CD"/>
    <w:rsid w:val="00481042"/>
    <w:rsid w:val="00481B87"/>
    <w:rsid w:val="004848C2"/>
    <w:rsid w:val="004964CA"/>
    <w:rsid w:val="004A183C"/>
    <w:rsid w:val="004A55FF"/>
    <w:rsid w:val="004B2120"/>
    <w:rsid w:val="004B5DFE"/>
    <w:rsid w:val="004C0D0C"/>
    <w:rsid w:val="004C14E2"/>
    <w:rsid w:val="004C4F2C"/>
    <w:rsid w:val="004C54F7"/>
    <w:rsid w:val="004D4DCF"/>
    <w:rsid w:val="004D6136"/>
    <w:rsid w:val="004D7DC4"/>
    <w:rsid w:val="004E23D2"/>
    <w:rsid w:val="004E380C"/>
    <w:rsid w:val="004E7461"/>
    <w:rsid w:val="004F0487"/>
    <w:rsid w:val="004F0D80"/>
    <w:rsid w:val="004F4FA3"/>
    <w:rsid w:val="004F727E"/>
    <w:rsid w:val="00501912"/>
    <w:rsid w:val="00501F34"/>
    <w:rsid w:val="00506CF6"/>
    <w:rsid w:val="00507B6F"/>
    <w:rsid w:val="00511C53"/>
    <w:rsid w:val="00514609"/>
    <w:rsid w:val="00514F23"/>
    <w:rsid w:val="00516242"/>
    <w:rsid w:val="00520C64"/>
    <w:rsid w:val="0052247E"/>
    <w:rsid w:val="00524ED7"/>
    <w:rsid w:val="00525698"/>
    <w:rsid w:val="00530DE0"/>
    <w:rsid w:val="00532932"/>
    <w:rsid w:val="00533DD8"/>
    <w:rsid w:val="005342A9"/>
    <w:rsid w:val="00540315"/>
    <w:rsid w:val="005439BA"/>
    <w:rsid w:val="0055151B"/>
    <w:rsid w:val="005517CF"/>
    <w:rsid w:val="00554496"/>
    <w:rsid w:val="00554497"/>
    <w:rsid w:val="005544AE"/>
    <w:rsid w:val="0055636F"/>
    <w:rsid w:val="00556C7B"/>
    <w:rsid w:val="00562CA5"/>
    <w:rsid w:val="00563AFC"/>
    <w:rsid w:val="0056776A"/>
    <w:rsid w:val="00567880"/>
    <w:rsid w:val="00573D13"/>
    <w:rsid w:val="0057664B"/>
    <w:rsid w:val="005812AC"/>
    <w:rsid w:val="00583F18"/>
    <w:rsid w:val="00585E13"/>
    <w:rsid w:val="005908C6"/>
    <w:rsid w:val="00590F2C"/>
    <w:rsid w:val="00591027"/>
    <w:rsid w:val="005935E9"/>
    <w:rsid w:val="00593DB3"/>
    <w:rsid w:val="005941EA"/>
    <w:rsid w:val="005972A3"/>
    <w:rsid w:val="0059794E"/>
    <w:rsid w:val="005A2C88"/>
    <w:rsid w:val="005A38A2"/>
    <w:rsid w:val="005A6423"/>
    <w:rsid w:val="005A7E86"/>
    <w:rsid w:val="005B1A66"/>
    <w:rsid w:val="005B331F"/>
    <w:rsid w:val="005B3F7A"/>
    <w:rsid w:val="005C0658"/>
    <w:rsid w:val="005C0839"/>
    <w:rsid w:val="005C7A51"/>
    <w:rsid w:val="005E1822"/>
    <w:rsid w:val="005E430D"/>
    <w:rsid w:val="005E690C"/>
    <w:rsid w:val="005E7C4A"/>
    <w:rsid w:val="005F3E87"/>
    <w:rsid w:val="005F3ED1"/>
    <w:rsid w:val="005F6631"/>
    <w:rsid w:val="006014D7"/>
    <w:rsid w:val="00605B31"/>
    <w:rsid w:val="00606F07"/>
    <w:rsid w:val="00610D2A"/>
    <w:rsid w:val="0062413C"/>
    <w:rsid w:val="00625D58"/>
    <w:rsid w:val="00626331"/>
    <w:rsid w:val="0063675C"/>
    <w:rsid w:val="006425BC"/>
    <w:rsid w:val="0065304C"/>
    <w:rsid w:val="00667CA7"/>
    <w:rsid w:val="006718A9"/>
    <w:rsid w:val="00672744"/>
    <w:rsid w:val="00675C94"/>
    <w:rsid w:val="006802FC"/>
    <w:rsid w:val="00686584"/>
    <w:rsid w:val="00686C3F"/>
    <w:rsid w:val="00687333"/>
    <w:rsid w:val="00696E0C"/>
    <w:rsid w:val="006A16A9"/>
    <w:rsid w:val="006B3AE6"/>
    <w:rsid w:val="006B4C92"/>
    <w:rsid w:val="006B508D"/>
    <w:rsid w:val="006B57EA"/>
    <w:rsid w:val="006B58F4"/>
    <w:rsid w:val="006B66A7"/>
    <w:rsid w:val="006C5EA0"/>
    <w:rsid w:val="006D3EAB"/>
    <w:rsid w:val="006D5CE1"/>
    <w:rsid w:val="006D6A57"/>
    <w:rsid w:val="006D7D24"/>
    <w:rsid w:val="006E1489"/>
    <w:rsid w:val="006E5E7D"/>
    <w:rsid w:val="006E672D"/>
    <w:rsid w:val="006E69B9"/>
    <w:rsid w:val="006E6CAA"/>
    <w:rsid w:val="006F1608"/>
    <w:rsid w:val="006F56A9"/>
    <w:rsid w:val="007019D5"/>
    <w:rsid w:val="00710390"/>
    <w:rsid w:val="00711537"/>
    <w:rsid w:val="0072038C"/>
    <w:rsid w:val="007271E4"/>
    <w:rsid w:val="0072748F"/>
    <w:rsid w:val="007353A5"/>
    <w:rsid w:val="0074663A"/>
    <w:rsid w:val="00747331"/>
    <w:rsid w:val="007577BE"/>
    <w:rsid w:val="00765261"/>
    <w:rsid w:val="00765CE2"/>
    <w:rsid w:val="00770541"/>
    <w:rsid w:val="00782AB4"/>
    <w:rsid w:val="0078597F"/>
    <w:rsid w:val="00787342"/>
    <w:rsid w:val="00790C43"/>
    <w:rsid w:val="00790E12"/>
    <w:rsid w:val="00793886"/>
    <w:rsid w:val="0079473D"/>
    <w:rsid w:val="00796785"/>
    <w:rsid w:val="007A3CB5"/>
    <w:rsid w:val="007A4619"/>
    <w:rsid w:val="007A505E"/>
    <w:rsid w:val="007A73F6"/>
    <w:rsid w:val="007B6DD7"/>
    <w:rsid w:val="007C1465"/>
    <w:rsid w:val="007C2A5A"/>
    <w:rsid w:val="007C32B4"/>
    <w:rsid w:val="007D115C"/>
    <w:rsid w:val="007D47F0"/>
    <w:rsid w:val="007D5CCB"/>
    <w:rsid w:val="007E501C"/>
    <w:rsid w:val="007F39F6"/>
    <w:rsid w:val="007F3A82"/>
    <w:rsid w:val="007F4502"/>
    <w:rsid w:val="007F7AB7"/>
    <w:rsid w:val="0080678C"/>
    <w:rsid w:val="008129CB"/>
    <w:rsid w:val="00812FA4"/>
    <w:rsid w:val="00813134"/>
    <w:rsid w:val="0081411C"/>
    <w:rsid w:val="0081778C"/>
    <w:rsid w:val="00822B5C"/>
    <w:rsid w:val="00822F25"/>
    <w:rsid w:val="00823C59"/>
    <w:rsid w:val="008246E2"/>
    <w:rsid w:val="00832667"/>
    <w:rsid w:val="00842910"/>
    <w:rsid w:val="00844FEF"/>
    <w:rsid w:val="00845565"/>
    <w:rsid w:val="0085183F"/>
    <w:rsid w:val="008614BF"/>
    <w:rsid w:val="008631A8"/>
    <w:rsid w:val="00863FF7"/>
    <w:rsid w:val="008658CB"/>
    <w:rsid w:val="008707EE"/>
    <w:rsid w:val="00875EBF"/>
    <w:rsid w:val="008811CD"/>
    <w:rsid w:val="00883F75"/>
    <w:rsid w:val="00884AAC"/>
    <w:rsid w:val="00884CEF"/>
    <w:rsid w:val="00885E20"/>
    <w:rsid w:val="008B03C7"/>
    <w:rsid w:val="008B0F10"/>
    <w:rsid w:val="008B4FB7"/>
    <w:rsid w:val="008C115D"/>
    <w:rsid w:val="008D1259"/>
    <w:rsid w:val="008D4AE0"/>
    <w:rsid w:val="008E2DB9"/>
    <w:rsid w:val="008E30FB"/>
    <w:rsid w:val="008E6464"/>
    <w:rsid w:val="008F0C3B"/>
    <w:rsid w:val="008F2630"/>
    <w:rsid w:val="008F2F0D"/>
    <w:rsid w:val="008F738D"/>
    <w:rsid w:val="0090303F"/>
    <w:rsid w:val="00905EA5"/>
    <w:rsid w:val="009121E2"/>
    <w:rsid w:val="00917095"/>
    <w:rsid w:val="00917EF9"/>
    <w:rsid w:val="00921192"/>
    <w:rsid w:val="00922EF5"/>
    <w:rsid w:val="009240C0"/>
    <w:rsid w:val="009252A3"/>
    <w:rsid w:val="00925F07"/>
    <w:rsid w:val="009271CD"/>
    <w:rsid w:val="00932FCA"/>
    <w:rsid w:val="00934155"/>
    <w:rsid w:val="00935373"/>
    <w:rsid w:val="009410C5"/>
    <w:rsid w:val="0094237F"/>
    <w:rsid w:val="00944F20"/>
    <w:rsid w:val="009471E1"/>
    <w:rsid w:val="0095064C"/>
    <w:rsid w:val="00961446"/>
    <w:rsid w:val="009625E0"/>
    <w:rsid w:val="009627AD"/>
    <w:rsid w:val="00966734"/>
    <w:rsid w:val="00972AF7"/>
    <w:rsid w:val="00973DC5"/>
    <w:rsid w:val="0097717C"/>
    <w:rsid w:val="00977DDA"/>
    <w:rsid w:val="00981946"/>
    <w:rsid w:val="009820DE"/>
    <w:rsid w:val="00995C98"/>
    <w:rsid w:val="009975C9"/>
    <w:rsid w:val="009A4BE7"/>
    <w:rsid w:val="009A57DC"/>
    <w:rsid w:val="009B0B79"/>
    <w:rsid w:val="009C355B"/>
    <w:rsid w:val="009C36CC"/>
    <w:rsid w:val="009C7341"/>
    <w:rsid w:val="009D3CB7"/>
    <w:rsid w:val="009D4525"/>
    <w:rsid w:val="009D5F7B"/>
    <w:rsid w:val="009D6E6B"/>
    <w:rsid w:val="009E110B"/>
    <w:rsid w:val="009E13BC"/>
    <w:rsid w:val="009E50CD"/>
    <w:rsid w:val="009E59DE"/>
    <w:rsid w:val="009E7A93"/>
    <w:rsid w:val="009F2403"/>
    <w:rsid w:val="00A0172E"/>
    <w:rsid w:val="00A01E0C"/>
    <w:rsid w:val="00A03836"/>
    <w:rsid w:val="00A0515B"/>
    <w:rsid w:val="00A07A2A"/>
    <w:rsid w:val="00A13A5F"/>
    <w:rsid w:val="00A17F12"/>
    <w:rsid w:val="00A27FB0"/>
    <w:rsid w:val="00A30D37"/>
    <w:rsid w:val="00A33971"/>
    <w:rsid w:val="00A357A4"/>
    <w:rsid w:val="00A376E0"/>
    <w:rsid w:val="00A4227B"/>
    <w:rsid w:val="00A43BB6"/>
    <w:rsid w:val="00A479F4"/>
    <w:rsid w:val="00A53E61"/>
    <w:rsid w:val="00A55758"/>
    <w:rsid w:val="00A6120B"/>
    <w:rsid w:val="00A663AE"/>
    <w:rsid w:val="00A73DE2"/>
    <w:rsid w:val="00A84197"/>
    <w:rsid w:val="00A95E48"/>
    <w:rsid w:val="00AA5F19"/>
    <w:rsid w:val="00AA6D03"/>
    <w:rsid w:val="00AB3FE1"/>
    <w:rsid w:val="00AB6623"/>
    <w:rsid w:val="00AC090D"/>
    <w:rsid w:val="00AC2816"/>
    <w:rsid w:val="00AD026E"/>
    <w:rsid w:val="00AD1A4D"/>
    <w:rsid w:val="00AD48F3"/>
    <w:rsid w:val="00AD5B66"/>
    <w:rsid w:val="00AE00F9"/>
    <w:rsid w:val="00AE1116"/>
    <w:rsid w:val="00AE14C3"/>
    <w:rsid w:val="00AE5F75"/>
    <w:rsid w:val="00AE6553"/>
    <w:rsid w:val="00AF2745"/>
    <w:rsid w:val="00AF506E"/>
    <w:rsid w:val="00AF641B"/>
    <w:rsid w:val="00B0517F"/>
    <w:rsid w:val="00B13803"/>
    <w:rsid w:val="00B240C2"/>
    <w:rsid w:val="00B300D9"/>
    <w:rsid w:val="00B30C7B"/>
    <w:rsid w:val="00B361C7"/>
    <w:rsid w:val="00B3665D"/>
    <w:rsid w:val="00B37C69"/>
    <w:rsid w:val="00B4198F"/>
    <w:rsid w:val="00B43669"/>
    <w:rsid w:val="00B442BC"/>
    <w:rsid w:val="00B55869"/>
    <w:rsid w:val="00B56CDF"/>
    <w:rsid w:val="00B57712"/>
    <w:rsid w:val="00B65666"/>
    <w:rsid w:val="00B7191D"/>
    <w:rsid w:val="00B735A0"/>
    <w:rsid w:val="00B8582E"/>
    <w:rsid w:val="00B85DD4"/>
    <w:rsid w:val="00B9173F"/>
    <w:rsid w:val="00B91F43"/>
    <w:rsid w:val="00B93823"/>
    <w:rsid w:val="00BA05B1"/>
    <w:rsid w:val="00BB16FA"/>
    <w:rsid w:val="00BB2368"/>
    <w:rsid w:val="00BB5583"/>
    <w:rsid w:val="00BC01A1"/>
    <w:rsid w:val="00BC69D0"/>
    <w:rsid w:val="00BD353F"/>
    <w:rsid w:val="00BD42CF"/>
    <w:rsid w:val="00BD58E1"/>
    <w:rsid w:val="00BE5D78"/>
    <w:rsid w:val="00BE72F5"/>
    <w:rsid w:val="00BF0D12"/>
    <w:rsid w:val="00BF2968"/>
    <w:rsid w:val="00BF3E2D"/>
    <w:rsid w:val="00BF689A"/>
    <w:rsid w:val="00BF7A80"/>
    <w:rsid w:val="00C07E6D"/>
    <w:rsid w:val="00C105F1"/>
    <w:rsid w:val="00C254B5"/>
    <w:rsid w:val="00C32C4A"/>
    <w:rsid w:val="00C34680"/>
    <w:rsid w:val="00C34EF7"/>
    <w:rsid w:val="00C35828"/>
    <w:rsid w:val="00C36632"/>
    <w:rsid w:val="00C36BD3"/>
    <w:rsid w:val="00C3741C"/>
    <w:rsid w:val="00C374DA"/>
    <w:rsid w:val="00C43236"/>
    <w:rsid w:val="00C50A93"/>
    <w:rsid w:val="00C511A6"/>
    <w:rsid w:val="00C52820"/>
    <w:rsid w:val="00C52D43"/>
    <w:rsid w:val="00C54808"/>
    <w:rsid w:val="00C555D0"/>
    <w:rsid w:val="00C555E6"/>
    <w:rsid w:val="00C619DF"/>
    <w:rsid w:val="00C722A1"/>
    <w:rsid w:val="00C75704"/>
    <w:rsid w:val="00C80A36"/>
    <w:rsid w:val="00C81997"/>
    <w:rsid w:val="00C82F81"/>
    <w:rsid w:val="00C95394"/>
    <w:rsid w:val="00CB1CDB"/>
    <w:rsid w:val="00CB308B"/>
    <w:rsid w:val="00CC0F9C"/>
    <w:rsid w:val="00CC56AA"/>
    <w:rsid w:val="00CE0550"/>
    <w:rsid w:val="00CE1C80"/>
    <w:rsid w:val="00CE36A4"/>
    <w:rsid w:val="00CE3D30"/>
    <w:rsid w:val="00CE63D2"/>
    <w:rsid w:val="00CF0541"/>
    <w:rsid w:val="00CF5447"/>
    <w:rsid w:val="00D11F16"/>
    <w:rsid w:val="00D161C2"/>
    <w:rsid w:val="00D21A22"/>
    <w:rsid w:val="00D22CC1"/>
    <w:rsid w:val="00D26076"/>
    <w:rsid w:val="00D31D25"/>
    <w:rsid w:val="00D354AE"/>
    <w:rsid w:val="00D4211D"/>
    <w:rsid w:val="00D4223C"/>
    <w:rsid w:val="00D43E8C"/>
    <w:rsid w:val="00D46D34"/>
    <w:rsid w:val="00D47D3B"/>
    <w:rsid w:val="00D559BE"/>
    <w:rsid w:val="00D562D2"/>
    <w:rsid w:val="00D63F22"/>
    <w:rsid w:val="00D75AEE"/>
    <w:rsid w:val="00D80A04"/>
    <w:rsid w:val="00D847F6"/>
    <w:rsid w:val="00D9629F"/>
    <w:rsid w:val="00D97406"/>
    <w:rsid w:val="00DA14C0"/>
    <w:rsid w:val="00DA3ACF"/>
    <w:rsid w:val="00DA5A6E"/>
    <w:rsid w:val="00DA73CF"/>
    <w:rsid w:val="00DB4857"/>
    <w:rsid w:val="00DB7C73"/>
    <w:rsid w:val="00DC6EAD"/>
    <w:rsid w:val="00DC7183"/>
    <w:rsid w:val="00DC7379"/>
    <w:rsid w:val="00DC7D76"/>
    <w:rsid w:val="00DD3C44"/>
    <w:rsid w:val="00DD42BD"/>
    <w:rsid w:val="00DD4D93"/>
    <w:rsid w:val="00DD7A34"/>
    <w:rsid w:val="00DE2E7C"/>
    <w:rsid w:val="00DE2EE9"/>
    <w:rsid w:val="00DE63C3"/>
    <w:rsid w:val="00DF536D"/>
    <w:rsid w:val="00DF6A39"/>
    <w:rsid w:val="00E0091E"/>
    <w:rsid w:val="00E105F0"/>
    <w:rsid w:val="00E12F24"/>
    <w:rsid w:val="00E14165"/>
    <w:rsid w:val="00E156DA"/>
    <w:rsid w:val="00E157E9"/>
    <w:rsid w:val="00E16424"/>
    <w:rsid w:val="00E214E1"/>
    <w:rsid w:val="00E227E9"/>
    <w:rsid w:val="00E24E03"/>
    <w:rsid w:val="00E2529C"/>
    <w:rsid w:val="00E322E2"/>
    <w:rsid w:val="00E32CA1"/>
    <w:rsid w:val="00E34D03"/>
    <w:rsid w:val="00E402FE"/>
    <w:rsid w:val="00E430F3"/>
    <w:rsid w:val="00E46AB7"/>
    <w:rsid w:val="00E47290"/>
    <w:rsid w:val="00E4749B"/>
    <w:rsid w:val="00E50802"/>
    <w:rsid w:val="00E570F4"/>
    <w:rsid w:val="00E60671"/>
    <w:rsid w:val="00E62502"/>
    <w:rsid w:val="00E634F0"/>
    <w:rsid w:val="00E6639E"/>
    <w:rsid w:val="00E6674B"/>
    <w:rsid w:val="00E67620"/>
    <w:rsid w:val="00E76172"/>
    <w:rsid w:val="00E810B7"/>
    <w:rsid w:val="00E82E71"/>
    <w:rsid w:val="00E832FE"/>
    <w:rsid w:val="00E83C55"/>
    <w:rsid w:val="00E84AA1"/>
    <w:rsid w:val="00E86111"/>
    <w:rsid w:val="00E94C14"/>
    <w:rsid w:val="00EA2B88"/>
    <w:rsid w:val="00EA781D"/>
    <w:rsid w:val="00EB0040"/>
    <w:rsid w:val="00EB0056"/>
    <w:rsid w:val="00EB01E6"/>
    <w:rsid w:val="00EB0E2A"/>
    <w:rsid w:val="00EB2625"/>
    <w:rsid w:val="00EB320A"/>
    <w:rsid w:val="00EB4B27"/>
    <w:rsid w:val="00EB6F62"/>
    <w:rsid w:val="00EC06BA"/>
    <w:rsid w:val="00EC1DA2"/>
    <w:rsid w:val="00EC3918"/>
    <w:rsid w:val="00ED037B"/>
    <w:rsid w:val="00ED3F7E"/>
    <w:rsid w:val="00ED7AB5"/>
    <w:rsid w:val="00EE6D37"/>
    <w:rsid w:val="00EF41E2"/>
    <w:rsid w:val="00F039AE"/>
    <w:rsid w:val="00F06ABD"/>
    <w:rsid w:val="00F07744"/>
    <w:rsid w:val="00F15B9B"/>
    <w:rsid w:val="00F17D9B"/>
    <w:rsid w:val="00F209DC"/>
    <w:rsid w:val="00F2134A"/>
    <w:rsid w:val="00F21833"/>
    <w:rsid w:val="00F21EE6"/>
    <w:rsid w:val="00F23957"/>
    <w:rsid w:val="00F24BE4"/>
    <w:rsid w:val="00F30274"/>
    <w:rsid w:val="00F318A5"/>
    <w:rsid w:val="00F35C0B"/>
    <w:rsid w:val="00F36720"/>
    <w:rsid w:val="00F41354"/>
    <w:rsid w:val="00F42BB2"/>
    <w:rsid w:val="00F449A5"/>
    <w:rsid w:val="00F453FF"/>
    <w:rsid w:val="00F47146"/>
    <w:rsid w:val="00F545BD"/>
    <w:rsid w:val="00F57422"/>
    <w:rsid w:val="00F62895"/>
    <w:rsid w:val="00F708CD"/>
    <w:rsid w:val="00F721B1"/>
    <w:rsid w:val="00F76743"/>
    <w:rsid w:val="00F861D0"/>
    <w:rsid w:val="00F923E4"/>
    <w:rsid w:val="00F93B7A"/>
    <w:rsid w:val="00F97ECE"/>
    <w:rsid w:val="00FA19E4"/>
    <w:rsid w:val="00FA53C6"/>
    <w:rsid w:val="00FA7938"/>
    <w:rsid w:val="00FB0C15"/>
    <w:rsid w:val="00FC088E"/>
    <w:rsid w:val="00FC0C6F"/>
    <w:rsid w:val="00FD065B"/>
    <w:rsid w:val="00FD38B9"/>
    <w:rsid w:val="00FD702B"/>
    <w:rsid w:val="00FE4B02"/>
    <w:rsid w:val="00FE4BD3"/>
    <w:rsid w:val="00FE5136"/>
    <w:rsid w:val="00FF1A72"/>
    <w:rsid w:val="00FF4C95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F36AA96947DAC0CB5C48A0E0E3EAE84E453F21FDC2A24181581i9ZAG" TargetMode="External"/><Relationship Id="rId13" Type="http://schemas.openxmlformats.org/officeDocument/2006/relationships/hyperlink" Target="consultantplus://offline/ref=659F36AA96947DAC0CB5C48A0E0E3EAE84E453F21FDC2A24181581i9ZA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F36AA96947DAC0CB5C48A0E0E3EAE87EB54F611837D2649408F9F666677749B03E42C3DFDFE97i1Z4G" TargetMode="External"/><Relationship Id="rId12" Type="http://schemas.openxmlformats.org/officeDocument/2006/relationships/hyperlink" Target="consultantplus://offline/ref=659F36AA96947DAC0CB5C48A0E0E3EAE87ED56FF1C8F7D2649408F9F666677749B03E42C3DFDFD96i1Z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9F36AA96947DAC0CB5C48A0E0E3EAE84E453F21FDC2A241815819A6E363F64D546E92D3EFBiF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F36AA96947DAC0CB5C48A0E0E3EAE84E453F21FDC2A24181581i9ZAG" TargetMode="External"/><Relationship Id="rId11" Type="http://schemas.openxmlformats.org/officeDocument/2006/relationships/hyperlink" Target="consultantplus://offline/ref=659F36AA96947DAC0CB5C48A0E0E3EAE87EB54F611837D2649408F9F666677749B03E42C3DFDFF97i1ZBG" TargetMode="External"/><Relationship Id="rId5" Type="http://schemas.openxmlformats.org/officeDocument/2006/relationships/hyperlink" Target="consultantplus://offline/ref=659F36AA96947DAC0CB5C48A0E0E3EAE84E453F21FDC2A241815819A6E363F64D546E92D3FF5iFZ8G" TargetMode="External"/><Relationship Id="rId15" Type="http://schemas.openxmlformats.org/officeDocument/2006/relationships/hyperlink" Target="consultantplus://offline/ref=659F36AA96947DAC0CB5C48A0E0E3EAE84E453F21FDC2A24181581i9ZAG" TargetMode="External"/><Relationship Id="rId10" Type="http://schemas.openxmlformats.org/officeDocument/2006/relationships/hyperlink" Target="consultantplus://offline/ref=659F36AA96947DAC0CB5C48A0E0E3EAE84E453F21FDC2A24181581i9Z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9F36AA96947DAC0CB5C48A0E0E3EAE87EB54F611837D2649408F9F666677749B03E42C3DFDFE97i1Z4G" TargetMode="External"/><Relationship Id="rId14" Type="http://schemas.openxmlformats.org/officeDocument/2006/relationships/hyperlink" Target="consultantplus://offline/ref=659F36AA96947DAC0CB5C48A0E0E3EAE87EB54F611837D2649408F9F666677749B03E42C3DFDFF97i1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evbreslav</dc:creator>
  <cp:lastModifiedBy>evbreslav</cp:lastModifiedBy>
  <cp:revision>1</cp:revision>
  <dcterms:created xsi:type="dcterms:W3CDTF">2015-01-22T06:25:00Z</dcterms:created>
  <dcterms:modified xsi:type="dcterms:W3CDTF">2015-01-22T06:26:00Z</dcterms:modified>
</cp:coreProperties>
</file>