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B3" w:rsidRPr="00EF2E6F" w:rsidRDefault="00210DB3" w:rsidP="00EF2E6F">
      <w:bookmarkStart w:id="0" w:name="_GoBack"/>
      <w:r w:rsidRPr="00EF2E6F">
        <w:t>План мероприятий на 2023 год</w:t>
      </w: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7478"/>
      </w:tblGrid>
      <w:tr w:rsidR="00210DB3" w:rsidRPr="00EF2E6F" w:rsidTr="00210DB3">
        <w:trPr>
          <w:tblHeader/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B3" w:rsidRPr="00EF2E6F" w:rsidRDefault="00210DB3" w:rsidP="00EF2E6F">
            <w:r w:rsidRPr="00EF2E6F">
              <w:t>Дата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B3" w:rsidRPr="00EF2E6F" w:rsidRDefault="00210DB3" w:rsidP="00EF2E6F">
            <w:r w:rsidRPr="00EF2E6F">
              <w:t>Наименование мероприятия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30.01-02.02.2023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Реверсная бизнес-миссия (приём иностранной делегации) из Республики Казахстан в г. Мурманск. Продукция АПК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16.02.2023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Мастер-класс "Основные ошибки и заблуждения начинающих экспортёров и как их избежать" (г. Мурманск)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23.03.2023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proofErr w:type="spellStart"/>
            <w:r w:rsidRPr="00EF2E6F">
              <w:t>Вебинар</w:t>
            </w:r>
            <w:proofErr w:type="spellEnd"/>
            <w:r w:rsidRPr="00EF2E6F">
              <w:t xml:space="preserve"> "Возможности и инструменты продаж на международной электронной площадке Ярмарка Мастеров - </w:t>
            </w:r>
            <w:proofErr w:type="spellStart"/>
            <w:r w:rsidRPr="00EF2E6F">
              <w:t>Livemaster</w:t>
            </w:r>
            <w:proofErr w:type="spellEnd"/>
            <w:r w:rsidRPr="00EF2E6F">
              <w:t>" 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29.03.2023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Мастер-класс "Маркетинг в экспорте: как правильно оформить презентацию о продукте и компании для иностранного партнера" (г. Мурманск) 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18-19.04.2023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Мастер-класс "Особенности экспорта для гостиничного бизнеса и мест коллективного размещения" (г. Мурманск)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26.04.2023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Награждение по результатам регионального этапа конкурса "Экспортер года"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17-19.05.2023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InterFood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Azerbaijan</w:t>
            </w:r>
            <w:proofErr w:type="spellEnd"/>
            <w:r w:rsidRPr="00EF2E6F">
              <w:t>" (г. Баку, Азербайджанская Республика) 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23.05.2023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Мастер-класс "Навыки ведения переговоров с иностранным контрагентом. Кросс-культурные коммуникации. Торговые обычаи" (г. Мурманск)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02-04.06.2023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China</w:t>
            </w:r>
            <w:proofErr w:type="spellEnd"/>
            <w:r w:rsidRPr="00EF2E6F">
              <w:t xml:space="preserve"> (</w:t>
            </w:r>
            <w:proofErr w:type="spellStart"/>
            <w:r w:rsidRPr="00EF2E6F">
              <w:t>Fuzhou</w:t>
            </w:r>
            <w:proofErr w:type="spellEnd"/>
            <w:r w:rsidRPr="00EF2E6F">
              <w:t xml:space="preserve">) </w:t>
            </w:r>
            <w:proofErr w:type="spellStart"/>
            <w:r w:rsidRPr="00EF2E6F">
              <w:t>International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Seafood</w:t>
            </w:r>
            <w:proofErr w:type="spellEnd"/>
            <w:r w:rsidRPr="00EF2E6F">
              <w:t xml:space="preserve"> &amp; </w:t>
            </w:r>
            <w:proofErr w:type="spellStart"/>
            <w:r w:rsidRPr="00EF2E6F">
              <w:t>Fisheries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Expo</w:t>
            </w:r>
            <w:proofErr w:type="spellEnd"/>
            <w:r w:rsidRPr="00EF2E6F">
              <w:t xml:space="preserve">" (г. </w:t>
            </w:r>
            <w:proofErr w:type="spellStart"/>
            <w:r w:rsidRPr="00EF2E6F">
              <w:t>Фучжоу</w:t>
            </w:r>
            <w:proofErr w:type="spellEnd"/>
            <w:r w:rsidRPr="00EF2E6F">
              <w:t>, Китайская Народная Республика)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06-09.06.2023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RosUpack</w:t>
            </w:r>
            <w:proofErr w:type="spellEnd"/>
            <w:r w:rsidRPr="00EF2E6F">
              <w:t>" (г. Москва, Российская Федерация)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06.07.2023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proofErr w:type="spellStart"/>
            <w:r w:rsidRPr="00EF2E6F">
              <w:t>Вебинар</w:t>
            </w:r>
            <w:proofErr w:type="spellEnd"/>
            <w:r w:rsidRPr="00EF2E6F">
              <w:t xml:space="preserve"> "Сертификация для поставок пищевой продукции в страны Азии"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23-25.08.2023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VietFish</w:t>
            </w:r>
            <w:proofErr w:type="spellEnd"/>
            <w:r w:rsidRPr="00EF2E6F">
              <w:t>" (г. Хошимин, Социалистическая Республика Вьетнам)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24-26.10.2023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Seafood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Show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Latin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America</w:t>
            </w:r>
            <w:proofErr w:type="spellEnd"/>
            <w:r w:rsidRPr="00EF2E6F">
              <w:t>" (г. Сан-Паулу, Федеративная Республика Бразилия)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25-27.10.2023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Международная выставка "</w:t>
            </w:r>
            <w:proofErr w:type="spellStart"/>
            <w:r w:rsidRPr="00EF2E6F">
              <w:t>China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Fisheries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and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Seafood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Expo</w:t>
            </w:r>
            <w:proofErr w:type="spellEnd"/>
            <w:r w:rsidRPr="00EF2E6F">
              <w:t xml:space="preserve"> </w:t>
            </w:r>
            <w:proofErr w:type="spellStart"/>
            <w:r w:rsidRPr="00EF2E6F">
              <w:t>Hongdao</w:t>
            </w:r>
            <w:proofErr w:type="spellEnd"/>
            <w:r w:rsidRPr="00EF2E6F">
              <w:t>" (г. Циндао, Китайская Народная Республика)</w:t>
            </w:r>
          </w:p>
        </w:tc>
      </w:tr>
      <w:tr w:rsidR="00210DB3" w:rsidRPr="00EF2E6F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lastRenderedPageBreak/>
              <w:t>16.11.2023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0DB3" w:rsidRPr="00EF2E6F" w:rsidRDefault="00210DB3" w:rsidP="00EF2E6F">
            <w:r w:rsidRPr="00EF2E6F">
              <w:t>Мастер-класс "Сертификация для поставок пищевой продукции в страны ЕАЭС" (г. Мурманск)</w:t>
            </w:r>
          </w:p>
        </w:tc>
      </w:tr>
      <w:bookmarkEnd w:id="0"/>
    </w:tbl>
    <w:p w:rsidR="002E6B28" w:rsidRPr="00EF2E6F" w:rsidRDefault="00EF2E6F" w:rsidP="00EF2E6F"/>
    <w:sectPr w:rsidR="002E6B28" w:rsidRPr="00EF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B3"/>
    <w:rsid w:val="00210DB3"/>
    <w:rsid w:val="00626CCE"/>
    <w:rsid w:val="00E75D6E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6893-3071-4305-81CF-141756D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2023-06-01T16:10:00Z</dcterms:created>
  <dcterms:modified xsi:type="dcterms:W3CDTF">2023-06-01T16:10:00Z</dcterms:modified>
</cp:coreProperties>
</file>