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ED" w:rsidRPr="00DD0853" w:rsidRDefault="00CA08ED" w:rsidP="00CA08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0853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CA08ED" w:rsidRPr="00DD0853" w:rsidRDefault="00CA08ED" w:rsidP="00CA08ED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CA08ED" w:rsidRPr="00DD0853" w:rsidRDefault="00CA08ED" w:rsidP="00CA08ED">
      <w:pPr>
        <w:ind w:left="4961" w:firstLine="703"/>
        <w:jc w:val="center"/>
        <w:rPr>
          <w:rFonts w:ascii="Times New Roman" w:hAnsi="Times New Roman" w:cs="Times New Roman"/>
          <w:sz w:val="28"/>
          <w:szCs w:val="28"/>
        </w:rPr>
      </w:pPr>
      <w:r w:rsidRPr="00DD0853">
        <w:rPr>
          <w:rFonts w:ascii="Times New Roman" w:hAnsi="Times New Roman" w:cs="Times New Roman"/>
          <w:sz w:val="28"/>
          <w:szCs w:val="28"/>
        </w:rPr>
        <w:t xml:space="preserve"> Для размещения на:</w:t>
      </w:r>
    </w:p>
    <w:tbl>
      <w:tblPr>
        <w:tblW w:w="0" w:type="auto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4"/>
        <w:gridCol w:w="496"/>
      </w:tblGrid>
      <w:tr w:rsidR="00CA08ED" w:rsidRPr="00DD0853" w:rsidTr="00853BB0">
        <w:tc>
          <w:tcPr>
            <w:tcW w:w="57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08ED" w:rsidRPr="00DD0853" w:rsidRDefault="00CA08ED" w:rsidP="00CA08ED">
            <w:pPr>
              <w:widowControl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0853">
              <w:rPr>
                <w:rFonts w:ascii="Times New Roman" w:hAnsi="Times New Roman" w:cs="Times New Roman"/>
                <w:sz w:val="28"/>
                <w:szCs w:val="28"/>
              </w:rPr>
              <w:t>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D" w:rsidRPr="00DD0853" w:rsidRDefault="00CA08ED" w:rsidP="0085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08ED" w:rsidRPr="00DD0853" w:rsidTr="00853BB0">
        <w:tc>
          <w:tcPr>
            <w:tcW w:w="57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08ED" w:rsidRPr="00DD0853" w:rsidRDefault="00CA08ED" w:rsidP="00CA08ED">
            <w:pPr>
              <w:widowControl/>
              <w:numPr>
                <w:ilvl w:val="1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0853">
              <w:rPr>
                <w:rFonts w:ascii="Times New Roman" w:hAnsi="Times New Roman" w:cs="Times New Roman"/>
                <w:sz w:val="28"/>
                <w:szCs w:val="28"/>
              </w:rPr>
              <w:t>портале Правительства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D" w:rsidRPr="00DD0853" w:rsidRDefault="00CA08ED" w:rsidP="0085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08ED" w:rsidRPr="00DD0853" w:rsidTr="00853BB0">
        <w:tc>
          <w:tcPr>
            <w:tcW w:w="5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ED" w:rsidRPr="00DD0853" w:rsidRDefault="00CA08ED" w:rsidP="00CA08ED">
            <w:pPr>
              <w:widowControl/>
              <w:numPr>
                <w:ilvl w:val="1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0853">
              <w:rPr>
                <w:rFonts w:ascii="Times New Roman" w:hAnsi="Times New Roman" w:cs="Times New Roman"/>
                <w:sz w:val="28"/>
                <w:szCs w:val="28"/>
              </w:rPr>
              <w:t>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085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МСП МО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D" w:rsidRPr="00DD0853" w:rsidRDefault="00CA08ED" w:rsidP="00853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</w:tr>
      <w:tr w:rsidR="00CA08ED" w:rsidRPr="00DD0853" w:rsidTr="00853BB0">
        <w:tc>
          <w:tcPr>
            <w:tcW w:w="5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ED" w:rsidRPr="00DD0853" w:rsidRDefault="00CA08ED" w:rsidP="00CA08ED">
            <w:pPr>
              <w:widowControl/>
              <w:numPr>
                <w:ilvl w:val="1"/>
                <w:numId w:val="1"/>
              </w:numPr>
              <w:ind w:left="459" w:hanging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0853">
              <w:rPr>
                <w:rFonts w:ascii="Times New Roman" w:hAnsi="Times New Roman" w:cs="Times New Roman"/>
                <w:sz w:val="28"/>
                <w:szCs w:val="28"/>
              </w:rPr>
              <w:t>Инвестиционн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D0853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085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(ИПМО)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D" w:rsidRPr="00DD0853" w:rsidRDefault="00CA08ED" w:rsidP="00853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</w:tr>
      <w:tr w:rsidR="00CA08ED" w:rsidRPr="00DD0853" w:rsidTr="00853BB0">
        <w:tc>
          <w:tcPr>
            <w:tcW w:w="5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ED" w:rsidRPr="00DD0853" w:rsidRDefault="00CA08ED" w:rsidP="00CA08ED">
            <w:pPr>
              <w:widowControl/>
              <w:numPr>
                <w:ilvl w:val="1"/>
                <w:numId w:val="1"/>
              </w:numPr>
              <w:ind w:left="42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туристическом портале МО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D" w:rsidRPr="00DD0853" w:rsidRDefault="00CA08ED" w:rsidP="0085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08ED" w:rsidRPr="00DD0853" w:rsidTr="00853BB0">
        <w:tc>
          <w:tcPr>
            <w:tcW w:w="5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ED" w:rsidRDefault="00CA08ED" w:rsidP="00CA08ED">
            <w:pPr>
              <w:widowControl/>
              <w:numPr>
                <w:ilvl w:val="1"/>
                <w:numId w:val="1"/>
              </w:numPr>
              <w:ind w:left="42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сайте ЦКР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D" w:rsidRPr="00DD0853" w:rsidRDefault="00CA08ED" w:rsidP="0085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A08ED" w:rsidRPr="00DD0853" w:rsidTr="00853BB0">
        <w:tc>
          <w:tcPr>
            <w:tcW w:w="5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8ED" w:rsidRDefault="00CA08ED" w:rsidP="00CA08ED">
            <w:pPr>
              <w:widowControl/>
              <w:numPr>
                <w:ilvl w:val="1"/>
                <w:numId w:val="1"/>
              </w:numPr>
              <w:ind w:left="425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сайте ЦПП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D" w:rsidRPr="00DD0853" w:rsidRDefault="00CA08ED" w:rsidP="00853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CA08ED" w:rsidRDefault="00CA08ED" w:rsidP="00CA08ED">
      <w:pPr>
        <w:rPr>
          <w:rFonts w:ascii="Times New Roman" w:hAnsi="Times New Roman" w:cs="Times New Roman"/>
          <w:b/>
          <w:sz w:val="28"/>
          <w:szCs w:val="28"/>
        </w:rPr>
      </w:pPr>
    </w:p>
    <w:p w:rsidR="00CA08ED" w:rsidRDefault="00CA08ED" w:rsidP="00CA08ED">
      <w:pPr>
        <w:ind w:left="354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Pr="003D3E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Комитета </w:t>
      </w:r>
    </w:p>
    <w:p w:rsidR="00CA08ED" w:rsidRPr="003D3ED4" w:rsidRDefault="00CA08ED" w:rsidP="00CA08ED">
      <w:pPr>
        <w:ind w:left="354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туризму </w:t>
      </w:r>
      <w:r w:rsidRPr="003D3ED4"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</w:p>
    <w:p w:rsidR="00CA08ED" w:rsidRPr="003D3ED4" w:rsidRDefault="00CA08ED" w:rsidP="00CA08ED">
      <w:pPr>
        <w:ind w:left="3402" w:firstLine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08ED" w:rsidRPr="003F78FA" w:rsidRDefault="00CA08ED" w:rsidP="00CA08ED">
      <w:pPr>
        <w:ind w:left="3402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ED4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М.А. Бугаев</w:t>
      </w:r>
    </w:p>
    <w:p w:rsidR="00CA08ED" w:rsidRDefault="00CA08ED" w:rsidP="00CA08ED">
      <w:pPr>
        <w:pStyle w:val="21"/>
        <w:shd w:val="clear" w:color="auto" w:fill="auto"/>
        <w:spacing w:before="0"/>
        <w:ind w:right="1"/>
        <w:rPr>
          <w:sz w:val="28"/>
          <w:szCs w:val="28"/>
        </w:rPr>
      </w:pPr>
    </w:p>
    <w:p w:rsidR="00CA08ED" w:rsidRDefault="00CA08ED" w:rsidP="00CA08ED">
      <w:pPr>
        <w:pStyle w:val="21"/>
        <w:shd w:val="clear" w:color="auto" w:fill="auto"/>
        <w:spacing w:before="0"/>
        <w:ind w:right="1"/>
      </w:pPr>
    </w:p>
    <w:p w:rsidR="0060269B" w:rsidRDefault="0060269B" w:rsidP="0060269B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A08ED" w:rsidRPr="000E7126" w:rsidRDefault="00CD75EE" w:rsidP="00CA08ED">
      <w:pPr>
        <w:pStyle w:val="1"/>
        <w:shd w:val="clear" w:color="auto" w:fill="FFFFFF"/>
        <w:spacing w:before="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712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Внимание! </w:t>
      </w:r>
      <w:r w:rsidR="00CA08ED" w:rsidRPr="000E7126">
        <w:rPr>
          <w:rFonts w:ascii="Times New Roman" w:hAnsi="Times New Roman" w:cs="Times New Roman"/>
          <w:b/>
          <w:color w:val="auto"/>
          <w:sz w:val="28"/>
          <w:szCs w:val="28"/>
        </w:rPr>
        <w:t>Комитет по туризму Мурманской области открывает прием заявок на участие в</w:t>
      </w:r>
      <w:r w:rsidR="00CA08ED" w:rsidRPr="000E71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ежегодном конкурсном отборе проектов субъектов туриндустрии Мурманской области</w:t>
      </w:r>
    </w:p>
    <w:p w:rsidR="00A6007B" w:rsidRPr="000E7126" w:rsidRDefault="00A6007B" w:rsidP="00CA08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9B" w:rsidRPr="00195083" w:rsidRDefault="00195083" w:rsidP="00195083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95083">
        <w:rPr>
          <w:sz w:val="28"/>
          <w:szCs w:val="28"/>
          <w:shd w:val="clear" w:color="auto" w:fill="FFFFFF"/>
        </w:rPr>
        <w:t>Комитет по туризму Мурманской области объявляет о начале проведения конкурсного отбора проектов субъектов туриндустрии региона, осуществляющих деятельность в сфере внутреннего и въездного туризма, для предоставления им государственной поддержки в форме субсидии. К участию приглашаются юридические лица и индивидуальные предприниматели. </w:t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>Конкурс проводится по трем специализациям:</w:t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>Инфраструктурные проекты: создание и обустройство гостиничных, туристско-рекреационных комплексов, объектов придорожной и другой туристской инфраструктуры;</w:t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>Сопутствующее оборудование для организации туристской деятельности, в том числе в сфере социального туризма: приобретение оборудования, иного имущества для организации деятельности в сфере внутреннего и въездного туризма в Мурманской области, в том числе в сфере социального туризма (детского, молодежного, туризма для пожилых людей и инвалидов, а также туров «выходного дня»);</w:t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>Событийные мероприятия туристской направленности: организация и проведение мероприятий с целью популяризации народных традиций, промыслов и локального продукта, а также организованного природно-ориентированного, гастрономического, этнокультурного, активного туризма и прочее.</w:t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 xml:space="preserve">Важным условием является отсутствие неисполненной обязанности по уплате </w:t>
      </w:r>
      <w:r w:rsidRPr="00195083">
        <w:rPr>
          <w:sz w:val="28"/>
          <w:szCs w:val="28"/>
          <w:shd w:val="clear" w:color="auto" w:fill="FFFFFF"/>
        </w:rPr>
        <w:lastRenderedPageBreak/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 </w:t>
      </w:r>
      <w:r w:rsidRPr="00195083">
        <w:rPr>
          <w:b/>
          <w:bCs/>
          <w:sz w:val="28"/>
          <w:szCs w:val="28"/>
          <w:shd w:val="clear" w:color="auto" w:fill="FFFFFF"/>
        </w:rPr>
        <w:t>на первое число месяца подачи заявки на участие в конкурсе</w:t>
      </w:r>
      <w:r w:rsidRPr="00195083">
        <w:rPr>
          <w:sz w:val="28"/>
          <w:szCs w:val="28"/>
          <w:shd w:val="clear" w:color="auto" w:fill="FFFFFF"/>
        </w:rPr>
        <w:t>.</w:t>
      </w:r>
      <w:r w:rsidRPr="00195083">
        <w:rPr>
          <w:color w:val="3B4256"/>
          <w:sz w:val="28"/>
          <w:szCs w:val="28"/>
        </w:rPr>
        <w:br/>
      </w:r>
      <w:r w:rsidRPr="00195083">
        <w:rPr>
          <w:color w:val="3B4256"/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>Заявки принимаются </w:t>
      </w:r>
      <w:r w:rsidRPr="00195083">
        <w:rPr>
          <w:b/>
          <w:bCs/>
          <w:sz w:val="28"/>
          <w:szCs w:val="28"/>
          <w:shd w:val="clear" w:color="auto" w:fill="FFFFFF"/>
        </w:rPr>
        <w:t>с 17 апреля по 18 мая</w:t>
      </w:r>
      <w:r w:rsidRPr="00195083">
        <w:rPr>
          <w:sz w:val="28"/>
          <w:szCs w:val="28"/>
          <w:shd w:val="clear" w:color="auto" w:fill="FFFFFF"/>
        </w:rPr>
        <w:t> в комитете по туризму Мурманской области по адресу: 183038, г. Мурманск, пр. Ленина, 75, IV этаж, кабинет 88 – по будням с 9.00 до 13.00 и с 14.00 до 17.00.</w:t>
      </w:r>
      <w:r w:rsidRPr="00195083">
        <w:rPr>
          <w:color w:val="3B4256"/>
          <w:sz w:val="28"/>
          <w:szCs w:val="28"/>
        </w:rPr>
        <w:br/>
      </w:r>
      <w:r w:rsidRPr="00195083">
        <w:rPr>
          <w:color w:val="3B4256"/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 xml:space="preserve">В целях обеспечения безопасности, для предотвращения распространения новой </w:t>
      </w:r>
      <w:proofErr w:type="spellStart"/>
      <w:r w:rsidRPr="00195083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195083">
        <w:rPr>
          <w:sz w:val="28"/>
          <w:szCs w:val="28"/>
          <w:shd w:val="clear" w:color="auto" w:fill="FFFFFF"/>
        </w:rPr>
        <w:t xml:space="preserve"> инфекции, прием документов может осуществляться также дистанционным способом – скан-копии и электронные документы можно направить на адрес электронной почты</w:t>
      </w:r>
      <w:r w:rsidRPr="00195083">
        <w:rPr>
          <w:color w:val="3B4256"/>
          <w:sz w:val="28"/>
          <w:szCs w:val="28"/>
          <w:shd w:val="clear" w:color="auto" w:fill="FFFFFF"/>
        </w:rPr>
        <w:t> </w:t>
      </w:r>
      <w:hyperlink r:id="rId7" w:history="1">
        <w:r w:rsidRPr="00195083">
          <w:rPr>
            <w:rStyle w:val="a3"/>
            <w:color w:val="1B317A"/>
            <w:sz w:val="28"/>
            <w:szCs w:val="28"/>
            <w:u w:val="none"/>
            <w:shd w:val="clear" w:color="auto" w:fill="FFFFFF"/>
          </w:rPr>
          <w:t>tourism@gov-murman.ru</w:t>
        </w:r>
      </w:hyperlink>
      <w:r w:rsidRPr="00195083">
        <w:rPr>
          <w:color w:val="3B4256"/>
          <w:sz w:val="28"/>
          <w:szCs w:val="28"/>
          <w:shd w:val="clear" w:color="auto" w:fill="FFFFFF"/>
        </w:rPr>
        <w:t>.</w:t>
      </w:r>
      <w:r w:rsidRPr="00195083">
        <w:rPr>
          <w:color w:val="3B4256"/>
          <w:sz w:val="28"/>
          <w:szCs w:val="28"/>
        </w:rPr>
        <w:br/>
      </w:r>
      <w:r w:rsidRPr="00195083">
        <w:rPr>
          <w:color w:val="3B4256"/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>Положение о конкурсе, форма заявки и критерии оценки представл</w:t>
      </w:r>
      <w:bookmarkStart w:id="0" w:name="_GoBack"/>
      <w:bookmarkEnd w:id="0"/>
      <w:r w:rsidRPr="00195083">
        <w:rPr>
          <w:sz w:val="28"/>
          <w:szCs w:val="28"/>
          <w:shd w:val="clear" w:color="auto" w:fill="FFFFFF"/>
        </w:rPr>
        <w:t>ены</w:t>
      </w:r>
      <w:r w:rsidRPr="00195083">
        <w:rPr>
          <w:color w:val="3B4256"/>
          <w:sz w:val="28"/>
          <w:szCs w:val="28"/>
          <w:shd w:val="clear" w:color="auto" w:fill="FFFFFF"/>
        </w:rPr>
        <w:t> </w:t>
      </w:r>
      <w:hyperlink r:id="rId8" w:history="1">
        <w:r w:rsidRPr="00195083">
          <w:rPr>
            <w:rStyle w:val="a3"/>
            <w:b/>
            <w:bCs/>
            <w:color w:val="2F5496" w:themeColor="accent5" w:themeShade="BF"/>
            <w:sz w:val="28"/>
            <w:szCs w:val="28"/>
            <w:u w:val="none"/>
          </w:rPr>
          <w:t>на сайте комитета</w:t>
        </w:r>
      </w:hyperlink>
      <w:r w:rsidRPr="00195083">
        <w:rPr>
          <w:b/>
          <w:bCs/>
          <w:color w:val="2F5496" w:themeColor="accent5" w:themeShade="BF"/>
          <w:sz w:val="28"/>
          <w:szCs w:val="28"/>
          <w:shd w:val="clear" w:color="auto" w:fill="FFFFFF"/>
        </w:rPr>
        <w:t xml:space="preserve"> (https://tourism.gov-murman.ru)</w:t>
      </w:r>
      <w:r w:rsidRPr="00195083">
        <w:rPr>
          <w:color w:val="2F5496" w:themeColor="accent5" w:themeShade="BF"/>
          <w:sz w:val="28"/>
          <w:szCs w:val="28"/>
          <w:shd w:val="clear" w:color="auto" w:fill="FFFFFF"/>
        </w:rPr>
        <w:t>.</w:t>
      </w:r>
      <w:r w:rsidRPr="00195083">
        <w:rPr>
          <w:color w:val="3B4256"/>
          <w:sz w:val="28"/>
          <w:szCs w:val="28"/>
        </w:rPr>
        <w:br/>
      </w:r>
      <w:r w:rsidRPr="00195083">
        <w:rPr>
          <w:color w:val="3B4256"/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>Консультацию по вопросу подготовки документов для участия в конкурсе можно получить в отделе реализации государственных программ и государственной поддержки субъектов туриндустрии по телефону 8 (8152) 486-490 по будням дням с 14.00 до 17.00 или написав на электронную почту </w:t>
      </w:r>
      <w:hyperlink r:id="rId9" w:history="1">
        <w:r w:rsidRPr="00195083">
          <w:rPr>
            <w:rStyle w:val="a3"/>
            <w:color w:val="1B317A"/>
            <w:sz w:val="28"/>
            <w:szCs w:val="28"/>
            <w:u w:val="none"/>
            <w:shd w:val="clear" w:color="auto" w:fill="FFFFFF"/>
          </w:rPr>
          <w:t>kosheleva@gov-murman.ru</w:t>
        </w:r>
      </w:hyperlink>
      <w:r w:rsidRPr="00195083">
        <w:rPr>
          <w:color w:val="3B4256"/>
          <w:sz w:val="28"/>
          <w:szCs w:val="28"/>
          <w:shd w:val="clear" w:color="auto" w:fill="FFFFFF"/>
        </w:rPr>
        <w:t>.</w:t>
      </w:r>
      <w:r w:rsidRPr="00195083">
        <w:rPr>
          <w:color w:val="3B4256"/>
          <w:sz w:val="28"/>
          <w:szCs w:val="28"/>
        </w:rPr>
        <w:br/>
      </w:r>
      <w:r w:rsidRPr="00195083">
        <w:rPr>
          <w:color w:val="3B4256"/>
          <w:sz w:val="28"/>
          <w:szCs w:val="28"/>
        </w:rPr>
        <w:br/>
      </w:r>
      <w:r w:rsidRPr="00195083">
        <w:rPr>
          <w:color w:val="3B4256"/>
          <w:sz w:val="28"/>
          <w:szCs w:val="28"/>
        </w:rPr>
        <w:br/>
      </w:r>
      <w:r w:rsidRPr="00195083">
        <w:rPr>
          <w:i/>
          <w:iCs/>
          <w:sz w:val="28"/>
          <w:szCs w:val="28"/>
          <w:shd w:val="clear" w:color="auto" w:fill="FFFFFF"/>
        </w:rPr>
        <w:t>Для справки:</w:t>
      </w:r>
      <w:r w:rsidRPr="00195083">
        <w:rPr>
          <w:sz w:val="28"/>
          <w:szCs w:val="28"/>
        </w:rPr>
        <w:br/>
      </w:r>
      <w:r w:rsidRPr="00195083">
        <w:rPr>
          <w:sz w:val="28"/>
          <w:szCs w:val="28"/>
          <w:shd w:val="clear" w:color="auto" w:fill="FFFFFF"/>
        </w:rPr>
        <w:t>Конкурс проводится в рамках реализации государственной программы Мурманской области «Развитие экономического потенциала и формирование благоприятного предпринимательского климата», утвержденной постановлением Правительства Мурманской области от 30.09.2013 № 557-ПП и в соответствии с постановлением Правительства Мурманской области от 15 мая 2018 года № 202-ПП «О предоставлении государственной поддержки в сфере развития внутреннего и въездного туризма в Мурманской области в форме субсидии» (в ред. от 15.04.2020 № 222-ПП).</w:t>
      </w:r>
    </w:p>
    <w:p w:rsidR="00A6007B" w:rsidRPr="00A6007B" w:rsidRDefault="00A6007B" w:rsidP="00A6007B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493B" w:rsidRDefault="0065493B" w:rsidP="00CE2D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8BF" w:rsidRPr="0065493B" w:rsidRDefault="006048BF" w:rsidP="0065493B">
      <w:pPr>
        <w:rPr>
          <w:rFonts w:ascii="Times New Roman" w:hAnsi="Times New Roman" w:cs="Times New Roman"/>
          <w:sz w:val="28"/>
          <w:szCs w:val="28"/>
        </w:rPr>
      </w:pPr>
    </w:p>
    <w:sectPr w:rsidR="006048BF" w:rsidRPr="0065493B" w:rsidSect="0065493B">
      <w:headerReference w:type="default" r:id="rId10"/>
      <w:type w:val="continuous"/>
      <w:pgSz w:w="11909" w:h="16838"/>
      <w:pgMar w:top="567" w:right="851" w:bottom="426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DE" w:rsidRDefault="007C25DE">
      <w:r>
        <w:separator/>
      </w:r>
    </w:p>
  </w:endnote>
  <w:endnote w:type="continuationSeparator" w:id="0">
    <w:p w:rsidR="007C25DE" w:rsidRDefault="007C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DE" w:rsidRDefault="007C25DE"/>
  </w:footnote>
  <w:footnote w:type="continuationSeparator" w:id="0">
    <w:p w:rsidR="007C25DE" w:rsidRDefault="007C25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037674"/>
      <w:docPartObj>
        <w:docPartGallery w:val="Page Numbers (Top of Page)"/>
        <w:docPartUnique/>
      </w:docPartObj>
    </w:sdtPr>
    <w:sdtEndPr/>
    <w:sdtContent>
      <w:p w:rsidR="002D1925" w:rsidRDefault="002D1925">
        <w:pPr>
          <w:pStyle w:val="aa"/>
          <w:jc w:val="center"/>
        </w:pPr>
      </w:p>
      <w:p w:rsidR="002D1925" w:rsidRDefault="002D1925">
        <w:pPr>
          <w:pStyle w:val="aa"/>
          <w:jc w:val="center"/>
        </w:pPr>
      </w:p>
      <w:p w:rsidR="002D1925" w:rsidRDefault="00AB45B9">
        <w:pPr>
          <w:pStyle w:val="aa"/>
          <w:jc w:val="center"/>
        </w:pPr>
        <w:r w:rsidRPr="002D1925">
          <w:rPr>
            <w:rFonts w:ascii="Times New Roman" w:hAnsi="Times New Roman" w:cs="Times New Roman"/>
          </w:rPr>
          <w:fldChar w:fldCharType="begin"/>
        </w:r>
        <w:r w:rsidR="002D1925" w:rsidRPr="002D1925">
          <w:rPr>
            <w:rFonts w:ascii="Times New Roman" w:hAnsi="Times New Roman" w:cs="Times New Roman"/>
          </w:rPr>
          <w:instrText xml:space="preserve"> PAGE   \* MERGEFORMAT </w:instrText>
        </w:r>
        <w:r w:rsidRPr="002D1925">
          <w:rPr>
            <w:rFonts w:ascii="Times New Roman" w:hAnsi="Times New Roman" w:cs="Times New Roman"/>
          </w:rPr>
          <w:fldChar w:fldCharType="separate"/>
        </w:r>
        <w:r w:rsidR="00195083">
          <w:rPr>
            <w:rFonts w:ascii="Times New Roman" w:hAnsi="Times New Roman" w:cs="Times New Roman"/>
            <w:noProof/>
          </w:rPr>
          <w:t>2</w:t>
        </w:r>
        <w:r w:rsidRPr="002D1925">
          <w:rPr>
            <w:rFonts w:ascii="Times New Roman" w:hAnsi="Times New Roman" w:cs="Times New Roman"/>
          </w:rPr>
          <w:fldChar w:fldCharType="end"/>
        </w:r>
      </w:p>
    </w:sdtContent>
  </w:sdt>
  <w:p w:rsidR="002D1925" w:rsidRDefault="002D19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0A95"/>
    <w:multiLevelType w:val="hybridMultilevel"/>
    <w:tmpl w:val="2CB0E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4AD6"/>
    <w:multiLevelType w:val="hybridMultilevel"/>
    <w:tmpl w:val="3EDA885C"/>
    <w:lvl w:ilvl="0" w:tplc="8AAA1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070448"/>
    <w:multiLevelType w:val="hybridMultilevel"/>
    <w:tmpl w:val="2698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EA"/>
    <w:rsid w:val="00001D9E"/>
    <w:rsid w:val="0001796C"/>
    <w:rsid w:val="00023DAF"/>
    <w:rsid w:val="00036FF8"/>
    <w:rsid w:val="00040D74"/>
    <w:rsid w:val="00044EE7"/>
    <w:rsid w:val="00051D57"/>
    <w:rsid w:val="00075922"/>
    <w:rsid w:val="000926B6"/>
    <w:rsid w:val="000A31F9"/>
    <w:rsid w:val="000E7126"/>
    <w:rsid w:val="0010467E"/>
    <w:rsid w:val="00105127"/>
    <w:rsid w:val="00195083"/>
    <w:rsid w:val="001A2952"/>
    <w:rsid w:val="001A2FDA"/>
    <w:rsid w:val="001A78BF"/>
    <w:rsid w:val="001B2EF4"/>
    <w:rsid w:val="001B4685"/>
    <w:rsid w:val="001B49AD"/>
    <w:rsid w:val="001C6F57"/>
    <w:rsid w:val="001E17CD"/>
    <w:rsid w:val="001E6D02"/>
    <w:rsid w:val="0020695B"/>
    <w:rsid w:val="002077E4"/>
    <w:rsid w:val="002247F5"/>
    <w:rsid w:val="002265F9"/>
    <w:rsid w:val="00233E35"/>
    <w:rsid w:val="002626D4"/>
    <w:rsid w:val="002656C8"/>
    <w:rsid w:val="002D1925"/>
    <w:rsid w:val="002E10D0"/>
    <w:rsid w:val="002F1CAA"/>
    <w:rsid w:val="002F7A59"/>
    <w:rsid w:val="00320945"/>
    <w:rsid w:val="00393BC7"/>
    <w:rsid w:val="003A14A7"/>
    <w:rsid w:val="003D64F0"/>
    <w:rsid w:val="003E5C4F"/>
    <w:rsid w:val="003F01E1"/>
    <w:rsid w:val="003F2FE8"/>
    <w:rsid w:val="003F6E54"/>
    <w:rsid w:val="00422ACE"/>
    <w:rsid w:val="00446977"/>
    <w:rsid w:val="0047157A"/>
    <w:rsid w:val="004A5612"/>
    <w:rsid w:val="004C05BC"/>
    <w:rsid w:val="004E060F"/>
    <w:rsid w:val="004F25B1"/>
    <w:rsid w:val="004F7384"/>
    <w:rsid w:val="00505DBA"/>
    <w:rsid w:val="0052159D"/>
    <w:rsid w:val="00547780"/>
    <w:rsid w:val="00573ACA"/>
    <w:rsid w:val="005922AF"/>
    <w:rsid w:val="005F383B"/>
    <w:rsid w:val="0060269B"/>
    <w:rsid w:val="006048BF"/>
    <w:rsid w:val="00607576"/>
    <w:rsid w:val="00617E66"/>
    <w:rsid w:val="00642571"/>
    <w:rsid w:val="0064462E"/>
    <w:rsid w:val="0065493B"/>
    <w:rsid w:val="00681A42"/>
    <w:rsid w:val="006C2E2D"/>
    <w:rsid w:val="006D3253"/>
    <w:rsid w:val="006E0BDC"/>
    <w:rsid w:val="00714D42"/>
    <w:rsid w:val="00766218"/>
    <w:rsid w:val="00767A20"/>
    <w:rsid w:val="00777CE8"/>
    <w:rsid w:val="007A5884"/>
    <w:rsid w:val="007C25DE"/>
    <w:rsid w:val="007E41E5"/>
    <w:rsid w:val="007E4281"/>
    <w:rsid w:val="007E4D45"/>
    <w:rsid w:val="007E543E"/>
    <w:rsid w:val="008344DA"/>
    <w:rsid w:val="00856C17"/>
    <w:rsid w:val="00892FB7"/>
    <w:rsid w:val="00896ADE"/>
    <w:rsid w:val="008C33D2"/>
    <w:rsid w:val="009155A0"/>
    <w:rsid w:val="00916367"/>
    <w:rsid w:val="00943E20"/>
    <w:rsid w:val="009509D1"/>
    <w:rsid w:val="009A01B5"/>
    <w:rsid w:val="009E1F25"/>
    <w:rsid w:val="009F4155"/>
    <w:rsid w:val="00A432B3"/>
    <w:rsid w:val="00A51718"/>
    <w:rsid w:val="00A6007B"/>
    <w:rsid w:val="00A67258"/>
    <w:rsid w:val="00A742B3"/>
    <w:rsid w:val="00A7733F"/>
    <w:rsid w:val="00A865EA"/>
    <w:rsid w:val="00A94669"/>
    <w:rsid w:val="00AA15AE"/>
    <w:rsid w:val="00AA3C11"/>
    <w:rsid w:val="00AB45B9"/>
    <w:rsid w:val="00AB7E30"/>
    <w:rsid w:val="00AD38E4"/>
    <w:rsid w:val="00AD6E3D"/>
    <w:rsid w:val="00B02DC2"/>
    <w:rsid w:val="00B060EB"/>
    <w:rsid w:val="00B12C78"/>
    <w:rsid w:val="00B225C7"/>
    <w:rsid w:val="00B54696"/>
    <w:rsid w:val="00B6485E"/>
    <w:rsid w:val="00B679BF"/>
    <w:rsid w:val="00B94B0D"/>
    <w:rsid w:val="00B94D39"/>
    <w:rsid w:val="00BB03DA"/>
    <w:rsid w:val="00BC040A"/>
    <w:rsid w:val="00BC1DA2"/>
    <w:rsid w:val="00BE04F2"/>
    <w:rsid w:val="00BF2296"/>
    <w:rsid w:val="00C42565"/>
    <w:rsid w:val="00C50DB7"/>
    <w:rsid w:val="00C93647"/>
    <w:rsid w:val="00CA08ED"/>
    <w:rsid w:val="00CD44C7"/>
    <w:rsid w:val="00CD75EE"/>
    <w:rsid w:val="00CE2DE8"/>
    <w:rsid w:val="00D07AB4"/>
    <w:rsid w:val="00DC709E"/>
    <w:rsid w:val="00DD1CC6"/>
    <w:rsid w:val="00E257C0"/>
    <w:rsid w:val="00E34C1D"/>
    <w:rsid w:val="00E350F2"/>
    <w:rsid w:val="00E7558D"/>
    <w:rsid w:val="00E936A9"/>
    <w:rsid w:val="00E96AE7"/>
    <w:rsid w:val="00EC1CD8"/>
    <w:rsid w:val="00ED641F"/>
    <w:rsid w:val="00EE1AB2"/>
    <w:rsid w:val="00EE4290"/>
    <w:rsid w:val="00F56F29"/>
    <w:rsid w:val="00F77A5B"/>
    <w:rsid w:val="00F816CF"/>
    <w:rsid w:val="00FE5575"/>
    <w:rsid w:val="00FE731A"/>
    <w:rsid w:val="00FF3674"/>
    <w:rsid w:val="00FF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CC1FF2-7EBC-40E1-8F5B-63EF0753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CC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00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1A295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CC6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"/>
    <w:rsid w:val="00DD1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DD1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-1pt">
    <w:name w:val="Основной текст + Курсив;Интервал -1 pt"/>
    <w:basedOn w:val="a4"/>
    <w:rsid w:val="00DD1C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en-US"/>
    </w:rPr>
  </w:style>
  <w:style w:type="character" w:customStyle="1" w:styleId="20">
    <w:name w:val="Основной текст (2)_"/>
    <w:basedOn w:val="a0"/>
    <w:link w:val="21"/>
    <w:rsid w:val="00DD1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картинке_"/>
    <w:basedOn w:val="a0"/>
    <w:link w:val="a6"/>
    <w:rsid w:val="00DD1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2">
    <w:name w:val="Заголовок №1"/>
    <w:basedOn w:val="a"/>
    <w:link w:val="11"/>
    <w:rsid w:val="00DD1CC6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rsid w:val="00DD1CC6"/>
    <w:pPr>
      <w:shd w:val="clear" w:color="auto" w:fill="FFFFFF"/>
      <w:spacing w:before="360" w:after="6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DD1CC6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картинке"/>
    <w:basedOn w:val="a"/>
    <w:link w:val="a5"/>
    <w:rsid w:val="00DD1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96AE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3F2F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2D19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1925"/>
    <w:rPr>
      <w:color w:val="000000"/>
    </w:rPr>
  </w:style>
  <w:style w:type="paragraph" w:styleId="ac">
    <w:name w:val="footer"/>
    <w:basedOn w:val="a"/>
    <w:link w:val="ad"/>
    <w:uiPriority w:val="99"/>
    <w:unhideWhenUsed/>
    <w:rsid w:val="002D19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1925"/>
    <w:rPr>
      <w:color w:val="000000"/>
    </w:rPr>
  </w:style>
  <w:style w:type="paragraph" w:customStyle="1" w:styleId="Nienie-">
    <w:name w:val="Nienie -"/>
    <w:basedOn w:val="a"/>
    <w:rsid w:val="001A2952"/>
    <w:pPr>
      <w:widowControl/>
      <w:tabs>
        <w:tab w:val="left" w:pos="360"/>
      </w:tabs>
      <w:overflowPunct w:val="0"/>
      <w:autoSpaceDE w:val="0"/>
      <w:autoSpaceDN w:val="0"/>
      <w:adjustRightInd w:val="0"/>
      <w:ind w:left="340" w:hanging="34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50">
    <w:name w:val="Заголовок 5 Знак"/>
    <w:basedOn w:val="a0"/>
    <w:link w:val="5"/>
    <w:rsid w:val="001A2952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14">
    <w:name w:val="Обычный1"/>
    <w:rsid w:val="001A2952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2">
    <w:name w:val="Обычный2"/>
    <w:rsid w:val="002626D4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pple-converted-space">
    <w:name w:val="apple-converted-space"/>
    <w:basedOn w:val="a0"/>
    <w:rsid w:val="009E1F25"/>
  </w:style>
  <w:style w:type="character" w:customStyle="1" w:styleId="a8">
    <w:name w:val="Абзац списка Знак"/>
    <w:link w:val="a7"/>
    <w:uiPriority w:val="34"/>
    <w:locked/>
    <w:rsid w:val="00ED64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60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493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93B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CA08ED"/>
    <w:pPr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A08ED"/>
    <w:rPr>
      <w:rFonts w:ascii="Calibri" w:eastAsia="Times New Roman" w:hAnsi="Calibri" w:cs="Calibri"/>
      <w:sz w:val="22"/>
      <w:szCs w:val="22"/>
    </w:rPr>
  </w:style>
  <w:style w:type="character" w:customStyle="1" w:styleId="value">
    <w:name w:val="value"/>
    <w:basedOn w:val="a0"/>
    <w:rsid w:val="00CA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.gov-murman.ru/documents/gospodderzh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rism@gov-murm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sheleva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Лихачева И.В.</dc:creator>
  <cp:lastModifiedBy>Кошелева М.С.</cp:lastModifiedBy>
  <cp:revision>2</cp:revision>
  <cp:lastPrinted>2020-04-16T12:37:00Z</cp:lastPrinted>
  <dcterms:created xsi:type="dcterms:W3CDTF">2020-04-21T10:14:00Z</dcterms:created>
  <dcterms:modified xsi:type="dcterms:W3CDTF">2020-04-21T10:14:00Z</dcterms:modified>
</cp:coreProperties>
</file>