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МУРМАНСКОЙ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июня 2025 г. N 407-ПП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РЕАЛИЗАЦИИ МЕРОПРИЯТИЙ НАЦИОНАЛЬНОГО ПРОЕКТА "ЭФФЕКТИВНАЯ</w:t>
      </w:r>
    </w:p>
    <w:p>
      <w:pPr>
        <w:pStyle w:val="2"/>
        <w:jc w:val="center"/>
      </w:pPr>
      <w:r>
        <w:rPr>
          <w:sz w:val="24"/>
        </w:rPr>
        <w:t xml:space="preserve">И КОНКУРЕНТНАЯ ЭКОНОМИКА" НА ТЕРРИТОРИИ МУРМАНСКОЙ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6" w:tooltip="Постановление Правительства Мурманской области от 30.06.2025 N 453-ПП &quot;О внесении изменения в постановление Правительства Мурманской области от 11.06.2025 N 407-ПП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Мурманской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30.06.2025 N 453-ПП)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Гражданским </w:t>
      </w:r>
      <w:hyperlink w:history="0" r:id="rId7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Федеральным </w:t>
      </w:r>
      <w:hyperlink w:history="0" r:id="rId8" w:tooltip="Федеральный закон от 12.01.1996 N 7-ФЗ (ред. от 28.12.2024) &quot;О некоммерческих организациях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12.01.1996 N 7-ФЗ "О некоммерческих организациях", </w:t>
      </w:r>
      <w:hyperlink w:history="0" r:id="rId9" w:tooltip="Закон Мурманской области от 09.11.2001 N 303-01-ЗМО (ред. от 28.06.2024) &quot;Об управлении государственной собственностью Мурманской области&quot; (принят Мурманской областной Думой 24.10.2001) (с изм. и доп., вступающими в силу с 01.07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Мурманской области от 09.11.2001 N 303-01-ЗМО "Об управлении государственной собственностью Мурманской области" и в целях реализации мероприятий национального проекта "Эффективная и конкурентная экономика" на территории Мурманской области Правительство Мурманской области постановляет:</w:t>
      </w:r>
    </w:p>
    <w:bookmarkStart w:id="13" w:name="P13"/>
    <w:bookmarkEnd w:id="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Переименовать автономную некоммерческую организацию "Центр координации поддержки экспортно ориентированных субъектов малого и среднего предпринимательства Мурманской области" в автономную некоммерческую организацию "Центр по поддержке бизнеса и производительности труда" (далее - АНО "Бизнес51").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Определить, что целью деятельности АНО "Бизнес51" помимо установленных является также деятельность по предоставлению услуг в сфере повышения производительности труда Мурманской области для организаций базовых несырьевых видов экономической деятельности, в том числе в рамках реализации регионального проекта "Производительность труда", обеспечивающего достижение целей, показателей и результатов федерального проекта "Производительность труда", входящего в состав национального проекта "Эффективная и конкурентная экономика".</w:t>
      </w:r>
    </w:p>
    <w:bookmarkStart w:id="15" w:name="P15"/>
    <w:bookmarkEnd w:id="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Исключить из целей деятельности автономной некоммерческой организации "Арктический центр компетенций" (далее - АНО "АПК") деятельность по предоставлению услуг в сфере повышения производительности труда Мурманской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Министерству развития Арктики и экономики Мурманской области (Панфилова С.А.):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обеспечить проведение заседаний наблюдательных советов АНО "Бизнес51" и АНО "АПК" по вопросам реализации </w:t>
      </w:r>
      <w:hyperlink w:history="0" w:anchor="P13" w:tooltip="1. Переименовать автономную некоммерческую организацию &quot;Центр координации поддержки экспортно ориентированных субъектов малого и среднего предпринимательства Мурманской области&quot; в автономную некоммерческую организацию &quot;Центр по поддержке бизнеса и производительности труда&quot; (далее - АНО &quot;Бизнес51&quot;).">
        <w:r>
          <w:rPr>
            <w:sz w:val="24"/>
            <w:color w:val="0000ff"/>
          </w:rPr>
          <w:t xml:space="preserve">пунктов 1</w:t>
        </w:r>
      </w:hyperlink>
      <w:r>
        <w:rPr>
          <w:sz w:val="24"/>
        </w:rPr>
        <w:t xml:space="preserve"> - </w:t>
      </w:r>
      <w:hyperlink w:history="0" w:anchor="P15" w:tooltip="3. Исключить из целей деятельности автономной некоммерческой организации &quot;Арктический центр компетенций&quot; (далее - АНО &quot;АПК&quot;) деятельность по предоставлению услуг в сфере повышения производительности труда Мурманской области.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настоящего постановления в срок не позднее 3 рабочих дней со дня принятия настоящего постановления;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утвердить изменения в уставы АНО "Бизнес51" и АНО "АЦК" в срок не позднее 5 рабочих дней со дня принятия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АНО "Бизнес51" (Тютина А.А.) и АНО "АЦК" (Трегубова А.А.) в целях исполнения </w:t>
      </w:r>
      <w:hyperlink w:history="0" w:anchor="P13" w:tooltip="1. Переименовать автономную некоммерческую организацию &quot;Центр координации поддержки экспортно ориентированных субъектов малого и среднего предпринимательства Мурманской области&quot; в автономную некоммерческую организацию &quot;Центр по поддержке бизнеса и производительности труда&quot; (далее - АНО &quot;Бизнес51&quot;).">
        <w:r>
          <w:rPr>
            <w:sz w:val="24"/>
            <w:color w:val="0000ff"/>
          </w:rPr>
          <w:t xml:space="preserve">пунктов 1</w:t>
        </w:r>
      </w:hyperlink>
      <w:r>
        <w:rPr>
          <w:sz w:val="24"/>
        </w:rPr>
        <w:t xml:space="preserve"> - </w:t>
      </w:r>
      <w:hyperlink w:history="0" w:anchor="P15" w:tooltip="3. Исключить из целей деятельности автономной некоммерческой организации &quot;Арктический центр компетенций&quot; (далее - АНО &quot;АПК&quot;) деятельность по предоставлению услуг в сфере повышения производительности труда Мурманской области.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настоящего постановления обеспечить: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государственную регистрацию изменений в уставы АНО "Бизнес51" и АНО "АЦК" в срок не позднее 01.08.2025;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внесение изменений до 01.08.2025 в штатное расписание АНО "Бизнес51";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внесение изменений с 01.08.2025 в штатное расписание АНО "АЦК".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10" w:tooltip="Постановление Правительства Мурманской области от 30.06.2025 N 453-ПП &quot;О внесении изменения в постановление Правительства Мурманской области от 11.06.2025 N 407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Мурманской области от 30.06.2025 N 453-ПП)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Установить, что расходы, связанные с финансовым обеспечением функционирования АНО "Бизнес51", производятся в пределах средств, предусмотренных в областном бюджете на реализацию государственной </w:t>
      </w:r>
      <w:hyperlink w:history="0" r:id="rId11" w:tooltip="Постановление Правительства Мурманской области от 11.11.2020 N 780-ПП (ред. от 21.05.2025) &quot;Об утверждении государственной программы Мурманской области &quot;Экономический потенциал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Мурманской области "Экономический потенциал".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Контроль за исполнением настоящего постановления возложить на заместителя Губернатора Мурманской области - министра развития Арктики и экономики Мурманской области Панфилову С.А.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Мурманской области</w:t>
      </w:r>
    </w:p>
    <w:p>
      <w:pPr>
        <w:pStyle w:val="0"/>
        <w:jc w:val="right"/>
      </w:pPr>
      <w:r>
        <w:rPr>
          <w:sz w:val="24"/>
        </w:rPr>
        <w:t xml:space="preserve">А.В.ЧИБИС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11.06.2025 N 407-ПП</w:t>
            <w:br/>
            <w:t>(ред. от 30.06.2025)</w:t>
            <w:br/>
            <w:t>"О реализации мероприятий нац...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11.06.2025 N 407-ПП (ред. от 30.06.2025) "О реализации мероприятий нац...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RLAW087&amp;n=139865&amp;date=15.07.2025&amp;dst=100005&amp;field=134" TargetMode = "External"/>
	<Relationship Id="rId7" Type="http://schemas.openxmlformats.org/officeDocument/2006/relationships/hyperlink" Target="https://login.consultant.ru/link/?req=doc&amp;base=LAW&amp;n=482692&amp;date=15.07.2025" TargetMode = "External"/>
	<Relationship Id="rId8" Type="http://schemas.openxmlformats.org/officeDocument/2006/relationships/hyperlink" Target="https://login.consultant.ru/link/?req=doc&amp;base=LAW&amp;n=495123&amp;date=15.07.2025" TargetMode = "External"/>
	<Relationship Id="rId9" Type="http://schemas.openxmlformats.org/officeDocument/2006/relationships/hyperlink" Target="https://login.consultant.ru/link/?req=doc&amp;base=RLAW087&amp;n=132538&amp;date=15.07.2025" TargetMode = "External"/>
	<Relationship Id="rId10" Type="http://schemas.openxmlformats.org/officeDocument/2006/relationships/hyperlink" Target="https://login.consultant.ru/link/?req=doc&amp;base=RLAW087&amp;n=139865&amp;date=15.07.2025&amp;dst=100005&amp;field=134" TargetMode = "External"/>
	<Relationship Id="rId11" Type="http://schemas.openxmlformats.org/officeDocument/2006/relationships/hyperlink" Target="https://login.consultant.ru/link/?req=doc&amp;base=RLAW087&amp;n=139054&amp;date=15.07.2025&amp;dst=13882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11.06.2025 N 407-ПП
(ред. от 30.06.2025)
"О реализации мероприятий национального проекта "Эффективная и конкурентная экономика" на территории Мурманской области"</dc:title>
  <dcterms:created xsi:type="dcterms:W3CDTF">2025-07-15T12:22:03Z</dcterms:created>
</cp:coreProperties>
</file>